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5F" w:rsidRPr="008B3C19" w:rsidRDefault="0088645F" w:rsidP="0088645F">
      <w:pPr>
        <w:ind w:right="-2"/>
        <w:jc w:val="center"/>
        <w:rPr>
          <w:rFonts w:eastAsia="Calibri" w:cs="Arial"/>
          <w:szCs w:val="22"/>
          <w:lang w:eastAsia="en-US"/>
        </w:rPr>
      </w:pPr>
    </w:p>
    <w:p w:rsidR="0088645F" w:rsidRPr="008B3C19" w:rsidRDefault="0088645F" w:rsidP="0088645F">
      <w:pPr>
        <w:pStyle w:val="1"/>
        <w:rPr>
          <w:rFonts w:eastAsia="Calibri"/>
          <w:lang w:eastAsia="en-US"/>
        </w:rPr>
      </w:pPr>
      <w:r w:rsidRPr="008B3C19">
        <w:rPr>
          <w:rFonts w:eastAsia="Calibri"/>
          <w:lang w:eastAsia="en-US"/>
        </w:rPr>
        <w:t>АДМИНИСТРАЦИЯ ГОРОДА ЮГОРСКА</w:t>
      </w:r>
    </w:p>
    <w:p w:rsidR="0088645F" w:rsidRPr="008B3C19" w:rsidRDefault="0088645F" w:rsidP="0088645F">
      <w:pPr>
        <w:pStyle w:val="1"/>
        <w:rPr>
          <w:rFonts w:eastAsia="Calibri"/>
          <w:szCs w:val="28"/>
          <w:lang w:eastAsia="en-US"/>
        </w:rPr>
      </w:pPr>
      <w:r w:rsidRPr="008B3C19">
        <w:rPr>
          <w:rFonts w:eastAsia="Calibri"/>
          <w:szCs w:val="28"/>
          <w:lang w:eastAsia="en-US"/>
        </w:rPr>
        <w:t>Ханты-Мансийского автономного округа - Югры</w:t>
      </w:r>
    </w:p>
    <w:p w:rsidR="0088645F" w:rsidRPr="008B3C19" w:rsidRDefault="0088645F" w:rsidP="0088645F">
      <w:pPr>
        <w:pStyle w:val="1"/>
        <w:rPr>
          <w:rFonts w:eastAsia="Calibri"/>
          <w:szCs w:val="28"/>
          <w:lang w:eastAsia="en-US"/>
        </w:rPr>
      </w:pPr>
    </w:p>
    <w:p w:rsidR="0088645F" w:rsidRPr="008B3C19" w:rsidRDefault="0088645F" w:rsidP="0088645F">
      <w:pPr>
        <w:pStyle w:val="1"/>
        <w:rPr>
          <w:rFonts w:eastAsia="Calibri"/>
          <w:szCs w:val="24"/>
          <w:lang w:eastAsia="en-US"/>
        </w:rPr>
      </w:pPr>
      <w:r w:rsidRPr="008B3C19">
        <w:rPr>
          <w:rFonts w:eastAsia="Calibri"/>
          <w:szCs w:val="36"/>
          <w:lang w:eastAsia="en-US"/>
        </w:rPr>
        <w:t>ПОСТАНОВЛЕНИЕ</w:t>
      </w:r>
    </w:p>
    <w:p w:rsidR="0088645F" w:rsidRPr="008B3C19" w:rsidRDefault="0088645F" w:rsidP="0088645F">
      <w:pPr>
        <w:rPr>
          <w:rFonts w:eastAsia="Calibri" w:cs="Arial"/>
          <w:szCs w:val="26"/>
          <w:lang w:eastAsia="en-US"/>
        </w:rPr>
      </w:pPr>
    </w:p>
    <w:p w:rsidR="0088645F" w:rsidRPr="008B3C19" w:rsidRDefault="0088645F" w:rsidP="0088645F">
      <w:pPr>
        <w:rPr>
          <w:rFonts w:eastAsia="Calibri" w:cs="Arial"/>
          <w:szCs w:val="28"/>
          <w:lang w:eastAsia="en-US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6"/>
        <w:gridCol w:w="4664"/>
      </w:tblGrid>
      <w:tr w:rsidR="0088645F" w:rsidRPr="008B3C19" w:rsidTr="00894F0B">
        <w:trPr>
          <w:trHeight w:val="227"/>
        </w:trPr>
        <w:tc>
          <w:tcPr>
            <w:tcW w:w="2563" w:type="pct"/>
            <w:shd w:val="clear" w:color="auto" w:fill="auto"/>
          </w:tcPr>
          <w:p w:rsidR="0088645F" w:rsidRPr="008B3C19" w:rsidRDefault="0088645F" w:rsidP="00894F0B">
            <w:pPr>
              <w:ind w:firstLine="0"/>
              <w:contextualSpacing/>
              <w:rPr>
                <w:rFonts w:cs="Arial"/>
                <w:szCs w:val="26"/>
              </w:rPr>
            </w:pPr>
            <w:r w:rsidRPr="008B3C19">
              <w:rPr>
                <w:rFonts w:cs="Arial"/>
                <w:szCs w:val="26"/>
              </w:rPr>
              <w:t>от 12.12.2024</w:t>
            </w:r>
          </w:p>
        </w:tc>
        <w:tc>
          <w:tcPr>
            <w:tcW w:w="2437" w:type="pct"/>
            <w:shd w:val="clear" w:color="auto" w:fill="auto"/>
          </w:tcPr>
          <w:p w:rsidR="0088645F" w:rsidRPr="008B3C19" w:rsidRDefault="0088645F" w:rsidP="00894F0B">
            <w:pPr>
              <w:contextualSpacing/>
              <w:jc w:val="right"/>
              <w:rPr>
                <w:rFonts w:cs="Arial"/>
                <w:szCs w:val="26"/>
              </w:rPr>
            </w:pPr>
            <w:r w:rsidRPr="008B3C19">
              <w:rPr>
                <w:rFonts w:cs="Arial"/>
                <w:szCs w:val="26"/>
              </w:rPr>
              <w:t xml:space="preserve"> № 2104-п</w:t>
            </w:r>
          </w:p>
        </w:tc>
      </w:tr>
    </w:tbl>
    <w:p w:rsidR="0088645F" w:rsidRPr="008B3C19" w:rsidRDefault="0088645F" w:rsidP="0088645F">
      <w:pPr>
        <w:pStyle w:val="a3"/>
        <w:spacing w:line="276" w:lineRule="auto"/>
        <w:rPr>
          <w:rFonts w:ascii="Arial" w:hAnsi="Arial" w:cs="Arial"/>
          <w:sz w:val="24"/>
          <w:szCs w:val="28"/>
        </w:rPr>
      </w:pPr>
    </w:p>
    <w:p w:rsidR="0088645F" w:rsidRPr="008B3C19" w:rsidRDefault="0088645F" w:rsidP="0088645F">
      <w:pPr>
        <w:pStyle w:val="a3"/>
        <w:spacing w:line="276" w:lineRule="auto"/>
        <w:rPr>
          <w:rFonts w:ascii="Arial" w:hAnsi="Arial" w:cs="Arial"/>
          <w:sz w:val="24"/>
          <w:szCs w:val="28"/>
        </w:rPr>
      </w:pPr>
    </w:p>
    <w:p w:rsidR="0088645F" w:rsidRPr="008B3C19" w:rsidRDefault="0088645F" w:rsidP="0088645F">
      <w:pPr>
        <w:pStyle w:val="Title"/>
        <w:ind w:firstLine="0"/>
      </w:pPr>
      <w:r w:rsidRPr="008B3C19">
        <w:t>О муниципальной программе города Югорска «Развитие физической культуры и спорта»</w:t>
      </w:r>
    </w:p>
    <w:p w:rsidR="0088645F" w:rsidRDefault="0088645F" w:rsidP="0088645F">
      <w:pPr>
        <w:tabs>
          <w:tab w:val="left" w:pos="600"/>
          <w:tab w:val="left" w:pos="2160"/>
        </w:tabs>
        <w:spacing w:line="276" w:lineRule="auto"/>
        <w:ind w:firstLine="709"/>
        <w:rPr>
          <w:rFonts w:cs="Arial"/>
          <w:szCs w:val="28"/>
        </w:rPr>
      </w:pPr>
    </w:p>
    <w:p w:rsidR="0088645F" w:rsidRDefault="0088645F" w:rsidP="0088645F">
      <w:pPr>
        <w:tabs>
          <w:tab w:val="left" w:pos="600"/>
          <w:tab w:val="left" w:pos="2160"/>
        </w:tabs>
        <w:spacing w:line="276" w:lineRule="auto"/>
        <w:ind w:firstLine="709"/>
        <w:rPr>
          <w:rFonts w:cs="Arial"/>
          <w:szCs w:val="28"/>
        </w:rPr>
      </w:pPr>
    </w:p>
    <w:p w:rsidR="0088645F" w:rsidRDefault="0088645F" w:rsidP="0088645F">
      <w:pPr>
        <w:tabs>
          <w:tab w:val="left" w:pos="600"/>
          <w:tab w:val="left" w:pos="2160"/>
        </w:tabs>
        <w:spacing w:line="276" w:lineRule="auto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6" w:tooltip="постановление от 20.06.2025 0:00:00 №1132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" w:history="1">
        <w:r w:rsidRPr="007666A9">
          <w:rPr>
            <w:rStyle w:val="ae"/>
            <w:rFonts w:cs="Arial"/>
            <w:szCs w:val="28"/>
          </w:rPr>
          <w:t>от 20.06.2025 № 1132-13-п</w:t>
        </w:r>
      </w:hyperlink>
      <w:r>
        <w:rPr>
          <w:rFonts w:cs="Arial"/>
          <w:szCs w:val="28"/>
        </w:rPr>
        <w:t>)</w:t>
      </w:r>
    </w:p>
    <w:p w:rsidR="0088645F" w:rsidRDefault="0088645F" w:rsidP="0088645F">
      <w:pPr>
        <w:tabs>
          <w:tab w:val="left" w:pos="600"/>
          <w:tab w:val="left" w:pos="2160"/>
        </w:tabs>
        <w:spacing w:line="276" w:lineRule="auto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7" w:tooltip="постановление от 14.11.2025 0:00:00 №2249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&#10;" w:history="1">
        <w:r w:rsidRPr="00FC6FAE">
          <w:rPr>
            <w:rStyle w:val="ae"/>
            <w:rFonts w:cs="Arial"/>
            <w:szCs w:val="28"/>
          </w:rPr>
          <w:t>от 14.11.2025 № 2249-13-п</w:t>
        </w:r>
      </w:hyperlink>
      <w:r>
        <w:rPr>
          <w:rFonts w:cs="Arial"/>
          <w:szCs w:val="28"/>
        </w:rPr>
        <w:t>)</w:t>
      </w:r>
    </w:p>
    <w:p w:rsidR="0088645F" w:rsidRDefault="0088645F" w:rsidP="0088645F">
      <w:pPr>
        <w:tabs>
          <w:tab w:val="left" w:pos="600"/>
          <w:tab w:val="left" w:pos="2160"/>
        </w:tabs>
        <w:spacing w:line="276" w:lineRule="auto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09.12.2025 0:00:00 №2451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" w:history="1">
        <w:r w:rsidRPr="00160508">
          <w:rPr>
            <w:rStyle w:val="ae"/>
            <w:rFonts w:cs="Arial"/>
            <w:szCs w:val="28"/>
          </w:rPr>
          <w:t>от 09.12.2025 № 2451-13-п</w:t>
        </w:r>
      </w:hyperlink>
      <w:r>
        <w:rPr>
          <w:rFonts w:cs="Arial"/>
          <w:szCs w:val="28"/>
        </w:rPr>
        <w:t xml:space="preserve">, </w:t>
      </w:r>
      <w:r w:rsidRPr="00160508">
        <w:rPr>
          <w:rFonts w:cs="Arial"/>
          <w:szCs w:val="28"/>
        </w:rPr>
        <w:t>вступает в силу после его официального опубликования, но не ранее 01.01.2026</w:t>
      </w:r>
      <w:r>
        <w:rPr>
          <w:rFonts w:cs="Arial"/>
          <w:szCs w:val="28"/>
        </w:rPr>
        <w:t>)</w:t>
      </w:r>
    </w:p>
    <w:p w:rsidR="0088645F" w:rsidRDefault="0088645F" w:rsidP="0088645F">
      <w:pPr>
        <w:tabs>
          <w:tab w:val="left" w:pos="600"/>
          <w:tab w:val="left" w:pos="2160"/>
        </w:tabs>
        <w:spacing w:line="276" w:lineRule="auto"/>
        <w:ind w:firstLine="709"/>
        <w:rPr>
          <w:rFonts w:cs="Arial"/>
          <w:szCs w:val="28"/>
        </w:rPr>
      </w:pPr>
    </w:p>
    <w:p w:rsidR="0088645F" w:rsidRDefault="0088645F" w:rsidP="0088645F">
      <w:pPr>
        <w:tabs>
          <w:tab w:val="left" w:pos="600"/>
          <w:tab w:val="left" w:pos="2160"/>
        </w:tabs>
        <w:spacing w:line="276" w:lineRule="auto"/>
        <w:ind w:firstLine="709"/>
        <w:rPr>
          <w:rFonts w:cs="Arial"/>
          <w:szCs w:val="28"/>
        </w:rPr>
      </w:pPr>
    </w:p>
    <w:p w:rsidR="0088645F" w:rsidRPr="008B3C19" w:rsidRDefault="0088645F" w:rsidP="0088645F">
      <w:pPr>
        <w:tabs>
          <w:tab w:val="left" w:pos="600"/>
          <w:tab w:val="left" w:pos="2160"/>
        </w:tabs>
        <w:spacing w:line="276" w:lineRule="auto"/>
        <w:ind w:firstLine="709"/>
        <w:rPr>
          <w:rFonts w:cs="Arial"/>
          <w:szCs w:val="28"/>
        </w:rPr>
      </w:pPr>
      <w:r w:rsidRPr="008B3C19">
        <w:rPr>
          <w:rFonts w:cs="Arial"/>
          <w:szCs w:val="28"/>
        </w:rPr>
        <w:t xml:space="preserve">В соответствии с </w:t>
      </w:r>
      <w:hyperlink r:id="rId9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A2125A">
          <w:rPr>
            <w:rStyle w:val="ae"/>
            <w:rFonts w:cs="Arial"/>
            <w:szCs w:val="28"/>
          </w:rPr>
          <w:t>Бюджетным кодексом Российской Федерации</w:t>
        </w:r>
      </w:hyperlink>
      <w:r w:rsidRPr="008B3C19">
        <w:rPr>
          <w:rFonts w:cs="Arial"/>
          <w:szCs w:val="28"/>
        </w:rPr>
        <w:t xml:space="preserve">, Федеральным законом </w:t>
      </w:r>
      <w:hyperlink r:id="rId10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8B3C19">
          <w:rPr>
            <w:rStyle w:val="ae"/>
            <w:rFonts w:cs="Arial"/>
            <w:szCs w:val="28"/>
          </w:rPr>
          <w:t>от 06.10.2003 № 131-ФЗ</w:t>
        </w:r>
      </w:hyperlink>
      <w:r w:rsidRPr="008B3C19">
        <w:rPr>
          <w:rFonts w:cs="Arial"/>
          <w:szCs w:val="28"/>
        </w:rPr>
        <w:t xml:space="preserve"> «Об общих принципах организации местного самоуправления в Российской Федерации», Указом Президента Российской Федерации от 07.05.2024 </w:t>
      </w:r>
      <w:hyperlink r:id="rId11" w:tooltip="УКАЗ от 02.04.2013 № 309 ПРЕЗИДЕНТ РФ&#10;&#10;О МЕРАХ ПО РЕАЛИЗАЦИИ ОТДЕЛЬНЫХ ПОЛОЖЕНИЙ ФЕДЕРАЛЬНОГО ЗАКОНА &quot;О ПРОТИВОДЕЙСТВИИ КОРРУПЦИИ&quot; " w:history="1">
        <w:r w:rsidRPr="008B3C19">
          <w:rPr>
            <w:rStyle w:val="ae"/>
            <w:rFonts w:cs="Arial"/>
            <w:szCs w:val="28"/>
          </w:rPr>
          <w:t>№ 309</w:t>
        </w:r>
      </w:hyperlink>
      <w:r w:rsidRPr="008B3C19">
        <w:rPr>
          <w:rFonts w:cs="Arial"/>
          <w:szCs w:val="28"/>
        </w:rPr>
        <w:t xml:space="preserve"> «О национальных целях развития Российской Федерации на период до 2030 года и на перспективу до 2036 года», постановлением Правительства Ханты-Мансийского автономного округа-Югры </w:t>
      </w:r>
      <w:hyperlink r:id="rId12" w:tooltip="ПОСТАНОВЛЕНИЕ от 10.11.2023 № 564-п Правительство Ханты-Мансийского автономного округа-Югры&#10;&#10;О ГОСУДАРСТВЕННОЙ ПРОГРАММЕ ХАНТЫ-МАНСИЙСКОГО АВТОНОМНОГО ОКРУГА – ЮГРЫ «РАЗВИТИЕ ФИЗИЧЕСКОЙ КУЛЬТУРЫ И СПОРТА»" w:history="1">
        <w:r w:rsidRPr="008B3C19">
          <w:rPr>
            <w:rStyle w:val="ae"/>
            <w:rFonts w:cs="Arial"/>
            <w:szCs w:val="28"/>
          </w:rPr>
          <w:t>от 10.11.2023 № 564-п</w:t>
        </w:r>
      </w:hyperlink>
      <w:r w:rsidRPr="008B3C19">
        <w:rPr>
          <w:rFonts w:cs="Arial"/>
          <w:szCs w:val="28"/>
        </w:rPr>
        <w:t xml:space="preserve"> «О государственной программе Ханты-Мансийского автономного округа-Югры «Развитие физической культуры и спорта», постановлением администрации города Югорска </w:t>
      </w:r>
      <w:hyperlink r:id="rId13" w:tooltip="постановление от 16.08.2024 0:00:00 №1373-п Администрация г. Югорска&#10;&#10;О порядке принятия решения о разработке муниципальных программ города Югорска, их формирования, утверждения и реализации" w:history="1">
        <w:r w:rsidRPr="008B3C19">
          <w:rPr>
            <w:rStyle w:val="ae"/>
            <w:rFonts w:cs="Arial"/>
            <w:szCs w:val="28"/>
          </w:rPr>
          <w:t>от 16.08.2024 № 1373-п</w:t>
        </w:r>
      </w:hyperlink>
      <w:r w:rsidRPr="008B3C19">
        <w:rPr>
          <w:rFonts w:cs="Arial"/>
          <w:szCs w:val="28"/>
        </w:rPr>
        <w:t xml:space="preserve"> «О порядке принятия решения о разработке муниципальных программ города Югорска, их формирования, утверждения и реализации», распоряжением администрации города Югорска от 11.10.2024 № 486-р «О перечне муниципальных программ города Югорска»:</w:t>
      </w:r>
    </w:p>
    <w:p w:rsidR="0088645F" w:rsidRPr="008B3C19" w:rsidRDefault="0088645F" w:rsidP="0088645F">
      <w:pPr>
        <w:spacing w:line="276" w:lineRule="auto"/>
        <w:ind w:firstLine="709"/>
        <w:rPr>
          <w:rFonts w:cs="Arial"/>
          <w:szCs w:val="28"/>
        </w:rPr>
      </w:pPr>
      <w:r w:rsidRPr="008B3C19">
        <w:rPr>
          <w:rFonts w:cs="Arial"/>
          <w:szCs w:val="28"/>
        </w:rPr>
        <w:t>1. Утвердить муниципальную программу города Югорска «Развитие физической культуры и спорта» согласно приложению к настоящему постановлению.</w:t>
      </w:r>
    </w:p>
    <w:p w:rsidR="0088645F" w:rsidRPr="008B3C19" w:rsidRDefault="0088645F" w:rsidP="0088645F">
      <w:pPr>
        <w:spacing w:line="276" w:lineRule="auto"/>
        <w:ind w:firstLine="709"/>
        <w:rPr>
          <w:rFonts w:cs="Arial"/>
          <w:szCs w:val="28"/>
        </w:rPr>
      </w:pPr>
      <w:r w:rsidRPr="008B3C19">
        <w:rPr>
          <w:rFonts w:cs="Arial"/>
          <w:szCs w:val="28"/>
        </w:rPr>
        <w:t>2. Признать утратившими силу постановления администрации города Югорска: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14" w:tooltip="постановление от 31.10.2018 0:01:12 №3010 Администрация г. Югорска&#10;&#10;О муниципальной программе города Югорска «Развитие физической культуры и спорта»&#10;" w:history="1">
        <w:r w:rsidRPr="009F35D6">
          <w:rPr>
            <w:rStyle w:val="ae"/>
            <w:rFonts w:ascii="Arial" w:hAnsi="Arial" w:cs="Arial"/>
            <w:sz w:val="24"/>
            <w:szCs w:val="28"/>
          </w:rPr>
          <w:t xml:space="preserve">от 31.10.2018 № </w:t>
        </w:r>
        <w:r w:rsidRPr="009F35D6">
          <w:rPr>
            <w:rStyle w:val="ae"/>
            <w:rFonts w:ascii="Arial" w:hAnsi="Arial" w:cs="Arial"/>
            <w:kern w:val="1"/>
            <w:sz w:val="24"/>
            <w:szCs w:val="28"/>
          </w:rPr>
          <w:t>3010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>«О муниципальной программе города Югорска «Развитие физической культуры и спорта»;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lastRenderedPageBreak/>
        <w:t xml:space="preserve">- </w:t>
      </w:r>
      <w:hyperlink r:id="rId15" w:tooltip="постановление от 15.11.2018 0:00:00 №3155 Администрация г. Югорска&#10;&#10;О внесении изменений  в постановление администрации  города Югорска от 31.10.2018 № 3010  «О муниципальной программе города Югорска «Развитие физической культуры и спорта»  " w:history="1">
        <w:r w:rsidRPr="009F35D6">
          <w:rPr>
            <w:rStyle w:val="ae"/>
            <w:rFonts w:ascii="Arial" w:hAnsi="Arial" w:cs="Arial"/>
            <w:sz w:val="24"/>
            <w:szCs w:val="28"/>
          </w:rPr>
          <w:t>от 15.11.2018 № 3155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16" w:tooltip="постановление от 31.10.2018 0:01:12 №3010 Администрация г. Югорска&#10;&#10;О муниципальной программе города Югорска «Развитие физической культуры и спорта»&#10;" w:history="1">
        <w:r w:rsidRPr="009F35D6">
          <w:rPr>
            <w:rStyle w:val="ae"/>
            <w:rFonts w:ascii="Arial" w:hAnsi="Arial" w:cs="Arial"/>
            <w:sz w:val="24"/>
            <w:szCs w:val="28"/>
          </w:rPr>
          <w:t xml:space="preserve">от 31.10.2018 № </w:t>
        </w:r>
        <w:r w:rsidRPr="009F35D6">
          <w:rPr>
            <w:rStyle w:val="ae"/>
            <w:rFonts w:ascii="Arial" w:hAnsi="Arial" w:cs="Arial"/>
            <w:kern w:val="1"/>
            <w:sz w:val="24"/>
            <w:szCs w:val="28"/>
          </w:rPr>
          <w:t>3010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17" w:tooltip="постановление от 07.02.2019 0:00:00 №278 Администрация г. Югорска&#10;&#10;О внесении изменения  в постановление администрации  города Югорска от 31.10.2018 № 3010  «О муниципальной программе города Югорска  «Развитие физической культуры и спорта» " w:history="1">
        <w:r w:rsidRPr="009F35D6">
          <w:rPr>
            <w:rStyle w:val="ae"/>
            <w:rFonts w:ascii="Arial" w:hAnsi="Arial" w:cs="Arial"/>
            <w:sz w:val="24"/>
            <w:szCs w:val="28"/>
          </w:rPr>
          <w:t>от 07.02.2019 № 278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изменения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18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19" w:tooltip="постановление от 30.04.2019 0:00:00 №895 Администрация г. Югорска&#10;&#10;О внесении изменений  в постановление администрации  города Югорска от 31.10.2018 № 3010 «О муниципальной программе города Югорска «Развитие физической культуры и спорта»   " w:history="1">
        <w:r w:rsidRPr="009F35D6">
          <w:rPr>
            <w:rStyle w:val="ae"/>
            <w:rFonts w:ascii="Arial" w:hAnsi="Arial" w:cs="Arial"/>
            <w:sz w:val="24"/>
            <w:szCs w:val="28"/>
          </w:rPr>
          <w:t>от 30.04.2019 № 895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20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21" w:tooltip="постановление от 10.10.2019 0:00:00 №2200 Администрация г. Югорска&#10;&#10;О внесении изменений  в постановление администрации города Югорска от 31.10.2018 № 3010 «О муниципальной программе города Югорска «Развитие физической культуры и спорта» " w:history="1">
        <w:r w:rsidRPr="009F35D6">
          <w:rPr>
            <w:rStyle w:val="ae"/>
            <w:rFonts w:ascii="Arial" w:hAnsi="Arial" w:cs="Arial"/>
            <w:sz w:val="24"/>
            <w:szCs w:val="28"/>
          </w:rPr>
          <w:t>от 10.10.2019 № 2200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22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23" w:tooltip="постановление от 24.12.2019 0:00:00 №2788 Администрация г. Югорска&#10;&#10; О внесении изменений  в постановление администрации  города Югорска от 31.10.2018 № 3010 «О муниципальной программе города Югорска «Развитие физической культуры и спорта»  " w:history="1">
        <w:r w:rsidRPr="00D90045">
          <w:rPr>
            <w:rStyle w:val="ae"/>
            <w:rFonts w:ascii="Arial" w:hAnsi="Arial" w:cs="Arial"/>
            <w:sz w:val="24"/>
            <w:szCs w:val="28"/>
          </w:rPr>
          <w:t>от 24.12.2019 № 2788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24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25" w:tooltip="постановление от 09.04.2020 0:00:00 №547 Администрация г. Югорска&#10;&#10;О внесении изменений в постановление администрации города Югорска  от 31.10.2018 № 3010 «О муниципальной программе города Югорска «Развитие физической культуры и спорта»  " w:history="1">
        <w:r w:rsidRPr="00D90045">
          <w:rPr>
            <w:rStyle w:val="ae"/>
            <w:rFonts w:ascii="Arial" w:hAnsi="Arial" w:cs="Arial"/>
            <w:sz w:val="24"/>
            <w:szCs w:val="28"/>
          </w:rPr>
          <w:t>от 09.04.2020 № 547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26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27" w:tooltip="постановление от 28.09.2020 0:00:00 №1390 Администрация г. Югорска&#10;&#10;О внесении изменений в постановление администрации города Югорска  от 31.10.2018 № 3010 «О муниципальной программе города Югорска «Развитие физической культуры и спорта»   " w:history="1">
        <w:r w:rsidRPr="00D90045">
          <w:rPr>
            <w:rStyle w:val="ae"/>
            <w:rFonts w:ascii="Arial" w:hAnsi="Arial" w:cs="Arial"/>
            <w:sz w:val="24"/>
            <w:szCs w:val="28"/>
          </w:rPr>
          <w:t>от 28.09.2020 № 1390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28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29" w:tooltip="постановление от 21.12.2020 0:00:00 №1903 Администрация г. Югорска&#10;&#10;О внесении изменений в постановление администрации города Югорска от 31.10.2018  № 3010 «О муниципальной программе города Югорска «Развитие физической культуры и спорта» &#10;" w:history="1">
        <w:r w:rsidRPr="00D90045">
          <w:rPr>
            <w:rStyle w:val="ae"/>
            <w:rFonts w:ascii="Arial" w:hAnsi="Arial" w:cs="Arial"/>
            <w:sz w:val="24"/>
            <w:szCs w:val="28"/>
          </w:rPr>
          <w:t>от 21.12.2020 № 1903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30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31" w:tooltip="постановление от 21.12.2020 0:00:00 №1907 Администрация г. Югорска&#10;&#10;О внесении изменений в постановление администрации города Югорска  от 31.10.2018  № 3010 «О муниципальной  программе города Югорска «Развитие  физической культуры и спорта»  " w:history="1">
        <w:r w:rsidRPr="00D90045">
          <w:rPr>
            <w:rStyle w:val="ae"/>
            <w:rFonts w:ascii="Arial" w:hAnsi="Arial" w:cs="Arial"/>
            <w:sz w:val="24"/>
            <w:szCs w:val="28"/>
          </w:rPr>
          <w:t>от 21.12.2020 № 1907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32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33" w:tooltip="постановление от 26.04.2021 0:00:00 №603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  " w:history="1">
        <w:r w:rsidRPr="00D90045">
          <w:rPr>
            <w:rStyle w:val="ae"/>
            <w:rFonts w:ascii="Arial" w:hAnsi="Arial" w:cs="Arial"/>
            <w:sz w:val="24"/>
            <w:szCs w:val="28"/>
          </w:rPr>
          <w:t>от 26.04.2021 № 603-п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34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35" w:tooltip="постановление от 24.09.2021 0:00:00 №1793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D90045">
          <w:rPr>
            <w:rStyle w:val="ae"/>
            <w:rFonts w:ascii="Arial" w:hAnsi="Arial" w:cs="Arial"/>
            <w:sz w:val="24"/>
            <w:szCs w:val="28"/>
          </w:rPr>
          <w:t>от 24.09.2021 № 1793-п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36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37" w:tooltip="постановление от 15.11.2021 0:00:00 №2174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  " w:history="1">
        <w:r w:rsidRPr="00D90045">
          <w:rPr>
            <w:rStyle w:val="ae"/>
            <w:rFonts w:ascii="Arial" w:hAnsi="Arial" w:cs="Arial"/>
            <w:sz w:val="24"/>
            <w:szCs w:val="28"/>
          </w:rPr>
          <w:t>от 15.11.2021 № 2174-п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38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39" w:tooltip="постановление от 20.12.2021 0:00:00 №2438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D90045">
          <w:rPr>
            <w:rStyle w:val="ae"/>
            <w:rFonts w:ascii="Arial" w:hAnsi="Arial" w:cs="Arial"/>
            <w:sz w:val="24"/>
            <w:szCs w:val="28"/>
          </w:rPr>
          <w:t>от 20.12.2021 № 2438-п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40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41" w:tooltip="постановление от 03.03.2022 0:00:00 №377-п Администрация г. Югорска&#10;&#10;О внесении изменений в постановление администрации города Югорска от 31.10.2018 № 3010 «О муниципальной  программе города Югорска «Развитие физической культуры и спорта» " w:history="1">
        <w:r w:rsidRPr="00D90045">
          <w:rPr>
            <w:rStyle w:val="ae"/>
            <w:rFonts w:ascii="Arial" w:hAnsi="Arial" w:cs="Arial"/>
            <w:sz w:val="24"/>
            <w:szCs w:val="28"/>
          </w:rPr>
          <w:t>от 03.03.2022 № 377-п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42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43" w:tooltip="постановление от 22.07.2022 0:00:00 №1594-п Администрация г. Югорска&#10;&#10;О внесении изменений  в постановление администрации города Югорска от 31.10.2018 № 3010 «О муниципальной программе города Югорска «Развитие физической культуры и спорта»  " w:history="1">
        <w:r w:rsidRPr="00D90045">
          <w:rPr>
            <w:rStyle w:val="ae"/>
            <w:rFonts w:ascii="Arial" w:hAnsi="Arial" w:cs="Arial"/>
            <w:sz w:val="24"/>
            <w:szCs w:val="28"/>
          </w:rPr>
          <w:t>от 22.07.2022 № 1594-п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44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lastRenderedPageBreak/>
        <w:t xml:space="preserve">- </w:t>
      </w:r>
      <w:hyperlink r:id="rId45" w:tooltip="постановление от 14.11.2022 0:00:00 №2381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D90045">
          <w:rPr>
            <w:rStyle w:val="ae"/>
            <w:rFonts w:ascii="Arial" w:hAnsi="Arial" w:cs="Arial"/>
            <w:sz w:val="24"/>
            <w:szCs w:val="28"/>
          </w:rPr>
          <w:t>от 14.11.2022 № 2381-п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46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47" w:tooltip="постановление от 14.11.2022 0:00:00 №2391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D90045">
          <w:rPr>
            <w:rStyle w:val="ae"/>
            <w:rFonts w:ascii="Arial" w:hAnsi="Arial" w:cs="Arial"/>
            <w:sz w:val="24"/>
            <w:szCs w:val="28"/>
          </w:rPr>
          <w:t>от 14.11.2022 № 2391-п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48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49" w:tooltip="постановление от 05.12.2022 0:00:00 №2558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D90045">
          <w:rPr>
            <w:rStyle w:val="ae"/>
            <w:rFonts w:ascii="Arial" w:hAnsi="Arial" w:cs="Arial"/>
            <w:sz w:val="24"/>
            <w:szCs w:val="28"/>
          </w:rPr>
          <w:t>от 05.12.2022 № 2558-п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50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51" w:tooltip="постановление от 28.12.2022 0:00:00 №2755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D90045">
          <w:rPr>
            <w:rStyle w:val="ae"/>
            <w:rFonts w:ascii="Arial" w:hAnsi="Arial" w:cs="Arial"/>
            <w:sz w:val="24"/>
            <w:szCs w:val="28"/>
          </w:rPr>
          <w:t>от 28.12.2022 № 2755-п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52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53" w:tooltip="постановление от 09.03.2023 0:00:00 №286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D90045">
          <w:rPr>
            <w:rStyle w:val="ae"/>
            <w:rFonts w:ascii="Arial" w:hAnsi="Arial" w:cs="Arial"/>
            <w:sz w:val="24"/>
            <w:szCs w:val="28"/>
          </w:rPr>
          <w:t>от 09.03.2023 № 286-п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54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55" w:tooltip="постановление от 06.07.2023 0:00:00 №908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A2125A">
          <w:rPr>
            <w:rStyle w:val="ae"/>
            <w:rFonts w:ascii="Arial" w:hAnsi="Arial" w:cs="Arial"/>
            <w:sz w:val="24"/>
            <w:szCs w:val="28"/>
          </w:rPr>
          <w:t>от 06.07.2023 № 908-п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56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57" w:tooltip="постановление от 14.11.2023 0:00:00 №1568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A2125A">
          <w:rPr>
            <w:rStyle w:val="ae"/>
            <w:rFonts w:ascii="Arial" w:hAnsi="Arial" w:cs="Arial"/>
            <w:sz w:val="24"/>
            <w:szCs w:val="28"/>
          </w:rPr>
          <w:t>от 14.11.2023 № 1568-п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58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59" w:tooltip="постановление от 14.11.2023 0:00:00 №1570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A2125A">
          <w:rPr>
            <w:rStyle w:val="ae"/>
            <w:rFonts w:ascii="Arial" w:hAnsi="Arial" w:cs="Arial"/>
            <w:sz w:val="24"/>
            <w:szCs w:val="28"/>
          </w:rPr>
          <w:t>от 14.11.2023 № 1570-п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60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61" w:tooltip="постановление от 26.12.2023 0:00:00 №1859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A2125A">
          <w:rPr>
            <w:rStyle w:val="ae"/>
            <w:rFonts w:ascii="Arial" w:hAnsi="Arial" w:cs="Arial"/>
            <w:sz w:val="24"/>
            <w:szCs w:val="28"/>
          </w:rPr>
          <w:t>от 26.12.2023 № 1859-п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62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63" w:tooltip="постановление от 23.01.2024 0:00:00 №61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A2125A">
          <w:rPr>
            <w:rStyle w:val="ae"/>
            <w:rFonts w:ascii="Arial" w:hAnsi="Arial" w:cs="Arial"/>
            <w:sz w:val="24"/>
            <w:szCs w:val="28"/>
          </w:rPr>
          <w:t>от 23.01.2024 № 61-п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64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65" w:tooltip="постановление от 14.05.2024 0:00:00 №780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 &#10;" w:history="1">
        <w:r w:rsidRPr="00A2125A">
          <w:rPr>
            <w:rStyle w:val="ae"/>
            <w:rFonts w:ascii="Arial" w:hAnsi="Arial" w:cs="Arial"/>
            <w:sz w:val="24"/>
            <w:szCs w:val="28"/>
          </w:rPr>
          <w:t>от 14.05.2024 № 780-п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66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>«О муниципальной программе города Югорска «Развитие физической культуры и спорта»;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67" w:tooltip="постановление от 03.12.2024 0:00:00 №2066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A2125A">
          <w:rPr>
            <w:rStyle w:val="ae"/>
            <w:rFonts w:ascii="Arial" w:hAnsi="Arial" w:cs="Arial"/>
            <w:sz w:val="24"/>
            <w:szCs w:val="28"/>
          </w:rPr>
          <w:t>от 03.12.2024 № 2066-п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 в постановление администрации города Югорска </w:t>
      </w:r>
      <w:hyperlink r:id="rId68" w:history="1">
        <w:r>
          <w:rPr>
            <w:rStyle w:val="ae"/>
            <w:rFonts w:ascii="Arial" w:hAnsi="Arial" w:cs="Arial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sz w:val="24"/>
          <w:szCs w:val="28"/>
        </w:rPr>
        <w:t xml:space="preserve"> «О муниципальной программе города Югорска «Развитие физической культуры и спорта».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3.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</w:t>
      </w:r>
      <w:r w:rsidRPr="008B3C19">
        <w:rPr>
          <w:rFonts w:ascii="Arial" w:hAnsi="Arial" w:cs="Arial"/>
          <w:bCs/>
          <w:sz w:val="24"/>
          <w:szCs w:val="28"/>
        </w:rPr>
        <w:t>в государственной автоматизированной системе «Управление».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4. Настоящее постановление вступает в силу после его официального опубликования, но не ранее 01.01.2025. </w:t>
      </w: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>5. Контроль за выполнением постановления возложить на заместителя главы города Югорска Носкову Л.И.</w:t>
      </w:r>
    </w:p>
    <w:p w:rsidR="0088645F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88645F" w:rsidRPr="008B3C19" w:rsidRDefault="0088645F" w:rsidP="008864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88645F" w:rsidRPr="008B3C19" w:rsidRDefault="0088645F" w:rsidP="0088645F">
      <w:pPr>
        <w:spacing w:line="276" w:lineRule="auto"/>
        <w:rPr>
          <w:rFonts w:eastAsia="Calibri" w:cs="Arial"/>
          <w:b/>
          <w:szCs w:val="26"/>
          <w:lang w:eastAsia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88645F" w:rsidRPr="008B3C19" w:rsidTr="00894F0B">
        <w:trPr>
          <w:trHeight w:val="1443"/>
        </w:trPr>
        <w:tc>
          <w:tcPr>
            <w:tcW w:w="1902" w:type="pct"/>
            <w:shd w:val="clear" w:color="auto" w:fill="auto"/>
          </w:tcPr>
          <w:p w:rsidR="0088645F" w:rsidRPr="008B3C19" w:rsidRDefault="0088645F" w:rsidP="00894F0B">
            <w:pPr>
              <w:ind w:firstLine="0"/>
              <w:rPr>
                <w:rFonts w:cs="Arial"/>
                <w:szCs w:val="26"/>
              </w:rPr>
            </w:pPr>
            <w:r w:rsidRPr="008B3C19">
              <w:rPr>
                <w:rFonts w:cs="Arial"/>
                <w:szCs w:val="26"/>
              </w:rPr>
              <w:t>Глава города Югорска</w:t>
            </w:r>
          </w:p>
        </w:tc>
        <w:tc>
          <w:tcPr>
            <w:tcW w:w="2075" w:type="pct"/>
            <w:shd w:val="clear" w:color="auto" w:fill="auto"/>
            <w:vAlign w:val="center"/>
          </w:tcPr>
          <w:p w:rsidR="0088645F" w:rsidRPr="008B3C19" w:rsidRDefault="0088645F" w:rsidP="00894F0B">
            <w:pPr>
              <w:ind w:firstLine="0"/>
              <w:jc w:val="center"/>
              <w:rPr>
                <w:rFonts w:eastAsia="Calibri" w:cs="Arial"/>
                <w:szCs w:val="26"/>
              </w:rPr>
            </w:pPr>
          </w:p>
        </w:tc>
        <w:tc>
          <w:tcPr>
            <w:tcW w:w="1023" w:type="pct"/>
            <w:shd w:val="clear" w:color="auto" w:fill="auto"/>
          </w:tcPr>
          <w:p w:rsidR="0088645F" w:rsidRPr="008B3C19" w:rsidRDefault="0088645F" w:rsidP="00894F0B">
            <w:pPr>
              <w:ind w:firstLine="0"/>
              <w:jc w:val="right"/>
              <w:rPr>
                <w:rFonts w:cs="Arial"/>
                <w:szCs w:val="26"/>
              </w:rPr>
            </w:pPr>
            <w:r w:rsidRPr="008B3C19">
              <w:rPr>
                <w:rFonts w:cs="Arial"/>
                <w:szCs w:val="26"/>
              </w:rPr>
              <w:t>А.Ю. Харлов</w:t>
            </w:r>
          </w:p>
        </w:tc>
      </w:tr>
    </w:tbl>
    <w:p w:rsidR="0088645F" w:rsidRPr="008B3C19" w:rsidRDefault="0088645F" w:rsidP="0088645F">
      <w:pPr>
        <w:pStyle w:val="a3"/>
        <w:jc w:val="right"/>
        <w:rPr>
          <w:rFonts w:ascii="Arial" w:hAnsi="Arial" w:cs="Arial"/>
          <w:b/>
          <w:sz w:val="24"/>
          <w:szCs w:val="28"/>
        </w:rPr>
        <w:sectPr w:rsidR="0088645F" w:rsidRPr="008B3C19" w:rsidSect="00991D76">
          <w:headerReference w:type="even" r:id="rId69"/>
          <w:headerReference w:type="default" r:id="rId70"/>
          <w:footerReference w:type="even" r:id="rId71"/>
          <w:footerReference w:type="default" r:id="rId72"/>
          <w:headerReference w:type="first" r:id="rId73"/>
          <w:footerReference w:type="first" r:id="rId74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88645F" w:rsidRPr="008B3C19" w:rsidRDefault="0088645F" w:rsidP="0088645F">
      <w:pPr>
        <w:pStyle w:val="1"/>
        <w:jc w:val="right"/>
        <w:rPr>
          <w:rFonts w:eastAsia="Calibri"/>
          <w:lang w:eastAsia="en-US"/>
        </w:rPr>
      </w:pPr>
      <w:r w:rsidRPr="008B3C19">
        <w:rPr>
          <w:rFonts w:eastAsia="Calibri"/>
          <w:lang w:eastAsia="en-US"/>
        </w:rPr>
        <w:lastRenderedPageBreak/>
        <w:t>Приложение</w:t>
      </w:r>
    </w:p>
    <w:p w:rsidR="0088645F" w:rsidRPr="008B3C19" w:rsidRDefault="0088645F" w:rsidP="0088645F">
      <w:pPr>
        <w:pStyle w:val="1"/>
        <w:jc w:val="right"/>
        <w:rPr>
          <w:rFonts w:eastAsia="Calibri"/>
          <w:lang w:eastAsia="en-US"/>
        </w:rPr>
      </w:pPr>
      <w:r w:rsidRPr="008B3C19">
        <w:rPr>
          <w:rFonts w:eastAsia="Calibri"/>
          <w:lang w:eastAsia="en-US"/>
        </w:rPr>
        <w:t>к постановлению</w:t>
      </w:r>
    </w:p>
    <w:p w:rsidR="0088645F" w:rsidRPr="008B3C19" w:rsidRDefault="0088645F" w:rsidP="0088645F">
      <w:pPr>
        <w:pStyle w:val="1"/>
        <w:jc w:val="right"/>
        <w:rPr>
          <w:rFonts w:eastAsia="Calibri"/>
          <w:lang w:eastAsia="en-US"/>
        </w:rPr>
      </w:pPr>
      <w:r w:rsidRPr="008B3C19">
        <w:rPr>
          <w:rFonts w:eastAsia="Calibri"/>
          <w:lang w:eastAsia="en-US"/>
        </w:rPr>
        <w:t>администрации города Югорска</w:t>
      </w:r>
    </w:p>
    <w:p w:rsidR="0088645F" w:rsidRPr="008B3C19" w:rsidRDefault="0088645F" w:rsidP="0088645F">
      <w:pPr>
        <w:pStyle w:val="1"/>
        <w:jc w:val="right"/>
        <w:rPr>
          <w:rFonts w:eastAsia="Calibri"/>
          <w:lang w:eastAsia="en-US"/>
        </w:rPr>
      </w:pPr>
      <w:r w:rsidRPr="008B3C19">
        <w:rPr>
          <w:rFonts w:eastAsia="Calibri"/>
          <w:color w:val="000000"/>
          <w:szCs w:val="28"/>
        </w:rPr>
        <w:t>от 12.12.2024 № 2104-п</w:t>
      </w:r>
    </w:p>
    <w:p w:rsidR="0088645F" w:rsidRPr="008B3C19" w:rsidRDefault="0088645F" w:rsidP="0088645F">
      <w:pPr>
        <w:pStyle w:val="1"/>
        <w:rPr>
          <w:rFonts w:eastAsia="Calibri"/>
          <w:lang w:eastAsia="en-US"/>
        </w:rPr>
      </w:pPr>
    </w:p>
    <w:p w:rsidR="0088645F" w:rsidRPr="008B3C19" w:rsidRDefault="0088645F" w:rsidP="0088645F">
      <w:pPr>
        <w:pStyle w:val="1"/>
        <w:ind w:firstLine="0"/>
        <w:rPr>
          <w:szCs w:val="28"/>
        </w:rPr>
      </w:pPr>
      <w:r w:rsidRPr="008B3C19">
        <w:rPr>
          <w:szCs w:val="28"/>
        </w:rPr>
        <w:t>Муниципальная программа города Югорска</w:t>
      </w:r>
    </w:p>
    <w:p w:rsidR="0088645F" w:rsidRPr="008B3C19" w:rsidRDefault="0088645F" w:rsidP="0088645F">
      <w:pPr>
        <w:pStyle w:val="1"/>
        <w:ind w:firstLine="0"/>
        <w:rPr>
          <w:szCs w:val="28"/>
        </w:rPr>
      </w:pPr>
      <w:r w:rsidRPr="008B3C19">
        <w:rPr>
          <w:szCs w:val="28"/>
        </w:rPr>
        <w:t>«Развитие физической культуры и спорта»</w:t>
      </w:r>
    </w:p>
    <w:p w:rsidR="0088645F" w:rsidRPr="008B3C19" w:rsidRDefault="0088645F" w:rsidP="0088645F">
      <w:pPr>
        <w:pStyle w:val="1"/>
        <w:ind w:firstLine="0"/>
        <w:rPr>
          <w:szCs w:val="28"/>
        </w:rPr>
      </w:pPr>
      <w:r w:rsidRPr="008B3C19">
        <w:rPr>
          <w:szCs w:val="28"/>
        </w:rPr>
        <w:t>(далее-муниципальная программа)</w:t>
      </w:r>
    </w:p>
    <w:p w:rsidR="0088645F" w:rsidRPr="008B3C19" w:rsidRDefault="0088645F" w:rsidP="0088645F">
      <w:pPr>
        <w:pStyle w:val="a3"/>
        <w:jc w:val="center"/>
        <w:rPr>
          <w:rFonts w:ascii="Arial" w:hAnsi="Arial" w:cs="Arial"/>
          <w:sz w:val="24"/>
          <w:szCs w:val="28"/>
        </w:rPr>
      </w:pPr>
    </w:p>
    <w:p w:rsidR="0088645F" w:rsidRPr="008B3C19" w:rsidRDefault="0088645F" w:rsidP="0088645F">
      <w:pPr>
        <w:pStyle w:val="a3"/>
        <w:jc w:val="center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>Паспорт муниципальной программы</w:t>
      </w:r>
    </w:p>
    <w:p w:rsidR="0088645F" w:rsidRPr="008B3C19" w:rsidRDefault="0088645F" w:rsidP="0088645F">
      <w:pPr>
        <w:pStyle w:val="a3"/>
        <w:jc w:val="both"/>
        <w:rPr>
          <w:rFonts w:ascii="Arial" w:hAnsi="Arial" w:cs="Arial"/>
          <w:sz w:val="24"/>
          <w:szCs w:val="28"/>
        </w:rPr>
      </w:pPr>
    </w:p>
    <w:p w:rsidR="0088645F" w:rsidRPr="008B3C19" w:rsidRDefault="0088645F" w:rsidP="0088645F">
      <w:pPr>
        <w:pStyle w:val="2"/>
      </w:pPr>
      <w:r w:rsidRPr="008B3C19">
        <w:t>1. Основные положения</w:t>
      </w:r>
    </w:p>
    <w:p w:rsidR="0088645F" w:rsidRPr="008B3C19" w:rsidRDefault="0088645F" w:rsidP="0088645F">
      <w:pPr>
        <w:pStyle w:val="a3"/>
        <w:jc w:val="center"/>
        <w:rPr>
          <w:rFonts w:ascii="Arial" w:hAnsi="Arial" w:cs="Arial"/>
          <w:sz w:val="24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1"/>
        <w:gridCol w:w="10655"/>
      </w:tblGrid>
      <w:tr w:rsidR="0088645F" w:rsidRPr="008B3C19" w:rsidTr="00894F0B">
        <w:tc>
          <w:tcPr>
            <w:tcW w:w="1397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Куратор муниципальной программы </w:t>
            </w:r>
          </w:p>
        </w:tc>
        <w:tc>
          <w:tcPr>
            <w:tcW w:w="3603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Носкова Людмила Ивановна, заместитель главы города Югорска</w:t>
            </w:r>
          </w:p>
        </w:tc>
      </w:tr>
      <w:tr w:rsidR="0088645F" w:rsidRPr="008B3C19" w:rsidTr="00894F0B">
        <w:tc>
          <w:tcPr>
            <w:tcW w:w="1397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3603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(далее-УСП)</w:t>
            </w:r>
          </w:p>
        </w:tc>
      </w:tr>
      <w:tr w:rsidR="0088645F" w:rsidRPr="008B3C19" w:rsidTr="00894F0B">
        <w:tc>
          <w:tcPr>
            <w:tcW w:w="1397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3603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2025 - 2030</w:t>
            </w:r>
          </w:p>
        </w:tc>
      </w:tr>
      <w:tr w:rsidR="0088645F" w:rsidRPr="008B3C19" w:rsidTr="00894F0B">
        <w:tc>
          <w:tcPr>
            <w:tcW w:w="1397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3603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88645F" w:rsidRPr="008B3C19" w:rsidTr="00894F0B">
        <w:tc>
          <w:tcPr>
            <w:tcW w:w="1397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3603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88645F" w:rsidRPr="008B3C19" w:rsidTr="00894F0B">
        <w:tc>
          <w:tcPr>
            <w:tcW w:w="1397" w:type="pct"/>
            <w:shd w:val="clear" w:color="auto" w:fill="auto"/>
          </w:tcPr>
          <w:p w:rsidR="0088645F" w:rsidRPr="00160508" w:rsidRDefault="0088645F" w:rsidP="00894F0B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60508">
              <w:rPr>
                <w:rFonts w:ascii="Arial" w:hAnsi="Arial" w:cs="Arial"/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3603" w:type="pct"/>
            <w:shd w:val="clear" w:color="auto" w:fill="auto"/>
          </w:tcPr>
          <w:p w:rsidR="0088645F" w:rsidRPr="00160508" w:rsidRDefault="0088645F" w:rsidP="00894F0B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60508">
              <w:rPr>
                <w:rFonts w:ascii="Arial" w:hAnsi="Arial" w:cs="Arial"/>
                <w:sz w:val="20"/>
                <w:szCs w:val="20"/>
              </w:rPr>
              <w:t>1 939 752,3 тыс. рублей</w:t>
            </w:r>
          </w:p>
          <w:p w:rsidR="0088645F" w:rsidRPr="00160508" w:rsidRDefault="0088645F" w:rsidP="00894F0B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60508">
              <w:rPr>
                <w:rFonts w:ascii="Arial" w:hAnsi="Arial" w:cs="Arial"/>
                <w:sz w:val="20"/>
                <w:szCs w:val="20"/>
              </w:rPr>
              <w:t>Объем налоговых расходов (справочно)</w:t>
            </w:r>
          </w:p>
          <w:p w:rsidR="0088645F" w:rsidRPr="00160508" w:rsidRDefault="0088645F" w:rsidP="00894F0B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60508">
              <w:rPr>
                <w:rFonts w:ascii="Arial" w:hAnsi="Arial" w:cs="Arial"/>
                <w:sz w:val="20"/>
                <w:szCs w:val="20"/>
              </w:rPr>
              <w:t>9 444,5 тыс. рублей</w:t>
            </w:r>
          </w:p>
        </w:tc>
      </w:tr>
      <w:tr w:rsidR="0088645F" w:rsidRPr="008B3C19" w:rsidTr="00894F0B">
        <w:tc>
          <w:tcPr>
            <w:tcW w:w="5000" w:type="pct"/>
            <w:gridSpan w:val="2"/>
            <w:shd w:val="clear" w:color="auto" w:fill="auto"/>
          </w:tcPr>
          <w:p w:rsidR="0088645F" w:rsidRDefault="0088645F" w:rsidP="00894F0B">
            <w:pPr>
              <w:pStyle w:val="a3"/>
              <w:jc w:val="both"/>
              <w:rPr>
                <w:rFonts w:cs="Arial"/>
                <w:szCs w:val="28"/>
              </w:rPr>
            </w:pPr>
            <w:r w:rsidRPr="007666A9">
              <w:rPr>
                <w:rFonts w:ascii="Arial" w:hAnsi="Arial" w:cs="Arial"/>
                <w:sz w:val="20"/>
                <w:szCs w:val="20"/>
              </w:rPr>
              <w:t>(Строк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7666A9">
              <w:rPr>
                <w:rFonts w:ascii="Arial" w:hAnsi="Arial" w:cs="Arial"/>
                <w:sz w:val="20"/>
                <w:szCs w:val="20"/>
              </w:rPr>
              <w:t xml:space="preserve"> «Объемы финансового обеспечения за весь период реализации» раздела 1 излож</w:t>
            </w:r>
            <w:r>
              <w:rPr>
                <w:rFonts w:ascii="Arial" w:hAnsi="Arial" w:cs="Arial"/>
                <w:sz w:val="20"/>
                <w:szCs w:val="20"/>
              </w:rPr>
              <w:t>ена</w:t>
            </w:r>
            <w:r w:rsidRPr="007666A9">
              <w:rPr>
                <w:rFonts w:ascii="Arial" w:hAnsi="Arial" w:cs="Arial"/>
                <w:sz w:val="20"/>
                <w:szCs w:val="20"/>
              </w:rPr>
              <w:t xml:space="preserve"> в </w:t>
            </w:r>
            <w:r>
              <w:rPr>
                <w:rFonts w:ascii="Arial" w:hAnsi="Arial" w:cs="Arial"/>
                <w:sz w:val="20"/>
                <w:szCs w:val="20"/>
              </w:rPr>
              <w:t>ново</w:t>
            </w:r>
            <w:r w:rsidRPr="007666A9">
              <w:rPr>
                <w:rFonts w:ascii="Arial" w:hAnsi="Arial" w:cs="Arial"/>
                <w:sz w:val="20"/>
                <w:szCs w:val="20"/>
              </w:rPr>
              <w:t>й редакции постановлением Администрации</w:t>
            </w:r>
            <w:r>
              <w:rPr>
                <w:rFonts w:cs="Arial"/>
                <w:szCs w:val="28"/>
              </w:rPr>
              <w:t xml:space="preserve"> </w:t>
            </w:r>
            <w:hyperlink r:id="rId75" w:tooltip="постановление от 20.06.2025 0:00:00 №1132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" w:history="1">
              <w:r w:rsidRPr="007666A9">
                <w:rPr>
                  <w:rStyle w:val="ae"/>
                  <w:rFonts w:cs="Arial"/>
                  <w:szCs w:val="28"/>
                </w:rPr>
                <w:t>от 20.06.2025 № 1132-13-п</w:t>
              </w:r>
            </w:hyperlink>
            <w:r>
              <w:rPr>
                <w:rFonts w:cs="Arial"/>
                <w:szCs w:val="28"/>
              </w:rPr>
              <w:t>)</w:t>
            </w:r>
          </w:p>
          <w:p w:rsidR="0088645F" w:rsidRDefault="0088645F" w:rsidP="00894F0B">
            <w:pPr>
              <w:tabs>
                <w:tab w:val="left" w:pos="600"/>
                <w:tab w:val="left" w:pos="2160"/>
              </w:tabs>
              <w:spacing w:line="276" w:lineRule="auto"/>
              <w:ind w:firstLine="0"/>
              <w:jc w:val="left"/>
              <w:rPr>
                <w:rFonts w:cs="Arial"/>
                <w:szCs w:val="28"/>
              </w:rPr>
            </w:pPr>
            <w:r w:rsidRPr="00FC6FAE">
              <w:rPr>
                <w:rFonts w:cs="Arial"/>
                <w:sz w:val="20"/>
                <w:szCs w:val="20"/>
              </w:rPr>
              <w:t>(</w:t>
            </w:r>
            <w:r w:rsidRPr="007666A9">
              <w:rPr>
                <w:rFonts w:cs="Arial"/>
                <w:sz w:val="20"/>
                <w:szCs w:val="20"/>
              </w:rPr>
              <w:t>Строк</w:t>
            </w:r>
            <w:r>
              <w:rPr>
                <w:rFonts w:cs="Arial"/>
                <w:sz w:val="20"/>
                <w:szCs w:val="20"/>
              </w:rPr>
              <w:t>а</w:t>
            </w:r>
            <w:r w:rsidRPr="007666A9">
              <w:rPr>
                <w:rFonts w:cs="Arial"/>
                <w:sz w:val="20"/>
                <w:szCs w:val="20"/>
              </w:rPr>
              <w:t xml:space="preserve"> «Объемы финансового обеспечения за весь период реализации» раздела 1 излож</w:t>
            </w:r>
            <w:r>
              <w:rPr>
                <w:rFonts w:cs="Arial"/>
                <w:sz w:val="20"/>
                <w:szCs w:val="20"/>
              </w:rPr>
              <w:t>ена</w:t>
            </w:r>
            <w:r w:rsidRPr="007666A9">
              <w:rPr>
                <w:rFonts w:cs="Arial"/>
                <w:sz w:val="20"/>
                <w:szCs w:val="20"/>
              </w:rPr>
              <w:t xml:space="preserve"> в </w:t>
            </w:r>
            <w:r>
              <w:rPr>
                <w:rFonts w:cs="Arial"/>
                <w:sz w:val="20"/>
                <w:szCs w:val="20"/>
              </w:rPr>
              <w:t>ново</w:t>
            </w:r>
            <w:r w:rsidRPr="007666A9">
              <w:rPr>
                <w:rFonts w:cs="Arial"/>
                <w:sz w:val="20"/>
                <w:szCs w:val="20"/>
              </w:rPr>
              <w:t>й редакции</w:t>
            </w:r>
            <w:r w:rsidRPr="00FC6FAE">
              <w:rPr>
                <w:rFonts w:cs="Arial"/>
                <w:sz w:val="20"/>
                <w:szCs w:val="20"/>
              </w:rPr>
              <w:t xml:space="preserve"> постановлением Администрации</w:t>
            </w:r>
            <w:r>
              <w:rPr>
                <w:rFonts w:cs="Arial"/>
                <w:szCs w:val="28"/>
              </w:rPr>
              <w:t xml:space="preserve"> </w:t>
            </w:r>
            <w:hyperlink r:id="rId76" w:tooltip="постановление от 14.11.2025 0:00:00 №2249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&#10;" w:history="1">
              <w:r w:rsidRPr="00FC6FAE">
                <w:rPr>
                  <w:rStyle w:val="ae"/>
                  <w:rFonts w:cs="Arial"/>
                  <w:sz w:val="20"/>
                  <w:szCs w:val="20"/>
                </w:rPr>
                <w:t>от 14.11.2025 № 2249-13-п</w:t>
              </w:r>
            </w:hyperlink>
            <w:r>
              <w:rPr>
                <w:rFonts w:cs="Arial"/>
                <w:szCs w:val="28"/>
              </w:rPr>
              <w:t>)</w:t>
            </w:r>
          </w:p>
          <w:p w:rsidR="0088645F" w:rsidRPr="008B3C19" w:rsidRDefault="0088645F" w:rsidP="00894F0B">
            <w:pPr>
              <w:tabs>
                <w:tab w:val="left" w:pos="600"/>
                <w:tab w:val="left" w:pos="2160"/>
              </w:tabs>
              <w:spacing w:line="276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160508">
              <w:rPr>
                <w:rFonts w:cs="Arial"/>
                <w:sz w:val="20"/>
                <w:szCs w:val="20"/>
              </w:rPr>
              <w:t xml:space="preserve">(Строка «Объемы финансового обеспечения за весь период реализации» раздела 1 изложена в новой редакции постановлением Администрации </w:t>
            </w:r>
            <w:hyperlink r:id="rId77" w:tooltip="постановление от 09.12.2025 0:00:00 №2451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" w:history="1">
              <w:r w:rsidRPr="00160508">
                <w:rPr>
                  <w:rStyle w:val="ae"/>
                  <w:rFonts w:cs="Arial"/>
                  <w:sz w:val="20"/>
                  <w:szCs w:val="20"/>
                </w:rPr>
                <w:t>от 09.12.2025 № 2451-13-п</w:t>
              </w:r>
            </w:hyperlink>
            <w:r>
              <w:rPr>
                <w:rFonts w:cs="Arial"/>
                <w:sz w:val="20"/>
                <w:szCs w:val="20"/>
              </w:rPr>
              <w:t>)</w:t>
            </w:r>
          </w:p>
        </w:tc>
      </w:tr>
      <w:tr w:rsidR="0088645F" w:rsidRPr="008B3C19" w:rsidTr="00894F0B">
        <w:trPr>
          <w:trHeight w:val="699"/>
        </w:trPr>
        <w:tc>
          <w:tcPr>
            <w:tcW w:w="1397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Связь с национальными целями развития Российской Федерации / государственными программами Ханты-</w:t>
            </w:r>
            <w:r w:rsidRPr="008B3C19">
              <w:rPr>
                <w:rFonts w:ascii="Arial" w:hAnsi="Arial" w:cs="Arial"/>
                <w:sz w:val="20"/>
                <w:szCs w:val="20"/>
              </w:rPr>
              <w:lastRenderedPageBreak/>
              <w:t>Мансийского автономного округа - Югры</w:t>
            </w:r>
          </w:p>
        </w:tc>
        <w:tc>
          <w:tcPr>
            <w:tcW w:w="3603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lastRenderedPageBreak/>
              <w:t>Сохранение населения, укрепление здоровья и повышение благополучия людей, поддержка семьи:</w:t>
            </w:r>
          </w:p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1. Показатель «Увеличение ожидаемой продолжительности жизни до 78 лет к концу 2030 году и до 81 года к 2036 году, в том числе опережающий рост показателей ожидаемой продолжительности здоровой жизни».</w:t>
            </w:r>
          </w:p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lastRenderedPageBreak/>
              <w:t>2. Показатель «Снижение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спортом».</w:t>
            </w:r>
          </w:p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3. Показатель «Повышение к 2030 году уровня удовлетворенности граждан условиями для занятий физической культурой и спортом».</w:t>
            </w:r>
          </w:p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Государственная программа Ханты-Мансийского автономного округа-Югры «Развитие физической культуры и спорта» </w:t>
            </w:r>
          </w:p>
        </w:tc>
      </w:tr>
    </w:tbl>
    <w:p w:rsidR="0088645F" w:rsidRDefault="0088645F" w:rsidP="0088645F">
      <w:pPr>
        <w:pStyle w:val="a3"/>
        <w:jc w:val="center"/>
        <w:rPr>
          <w:rFonts w:ascii="Arial" w:hAnsi="Arial" w:cs="Arial"/>
          <w:sz w:val="24"/>
          <w:szCs w:val="26"/>
        </w:rPr>
      </w:pPr>
    </w:p>
    <w:p w:rsidR="0088645F" w:rsidRPr="008B3C19" w:rsidRDefault="0088645F" w:rsidP="0088645F">
      <w:pPr>
        <w:pStyle w:val="2"/>
      </w:pPr>
      <w:r>
        <w:rPr>
          <w:sz w:val="24"/>
          <w:szCs w:val="26"/>
        </w:rPr>
        <w:br w:type="page"/>
      </w:r>
      <w:r w:rsidRPr="008B3C19">
        <w:lastRenderedPageBreak/>
        <w:t>2. Показатели муниципальной программы</w:t>
      </w:r>
    </w:p>
    <w:p w:rsidR="0088645F" w:rsidRPr="008B3C19" w:rsidRDefault="0088645F" w:rsidP="0088645F">
      <w:pPr>
        <w:pStyle w:val="a3"/>
        <w:jc w:val="both"/>
        <w:rPr>
          <w:rFonts w:ascii="Arial" w:hAnsi="Arial" w:cs="Arial"/>
          <w:sz w:val="24"/>
          <w:szCs w:val="26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646"/>
        <w:gridCol w:w="1166"/>
        <w:gridCol w:w="1124"/>
        <w:gridCol w:w="999"/>
        <w:gridCol w:w="618"/>
        <w:gridCol w:w="618"/>
        <w:gridCol w:w="618"/>
        <w:gridCol w:w="618"/>
        <w:gridCol w:w="618"/>
        <w:gridCol w:w="618"/>
        <w:gridCol w:w="621"/>
        <w:gridCol w:w="1640"/>
        <w:gridCol w:w="1415"/>
        <w:gridCol w:w="2264"/>
      </w:tblGrid>
      <w:tr w:rsidR="0088645F" w:rsidRPr="008B3C19" w:rsidTr="00894F0B">
        <w:trPr>
          <w:tblHeader/>
        </w:trPr>
        <w:tc>
          <w:tcPr>
            <w:tcW w:w="137" w:type="pct"/>
            <w:vMerge w:val="restar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 № </w:t>
            </w:r>
          </w:p>
        </w:tc>
        <w:tc>
          <w:tcPr>
            <w:tcW w:w="549" w:type="pct"/>
            <w:vMerge w:val="restar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9" w:type="pct"/>
            <w:vMerge w:val="restar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Уровень показателя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(по ОКЕИ)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Базовое значение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Документ</w:t>
            </w:r>
          </w:p>
        </w:tc>
        <w:tc>
          <w:tcPr>
            <w:tcW w:w="472" w:type="pct"/>
            <w:vMerge w:val="restar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756" w:type="pct"/>
            <w:vMerge w:val="restar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88645F" w:rsidRPr="008B3C19" w:rsidTr="00894F0B">
        <w:trPr>
          <w:tblHeader/>
        </w:trPr>
        <w:tc>
          <w:tcPr>
            <w:tcW w:w="137" w:type="pct"/>
            <w:vMerge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значение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2025</w:t>
            </w:r>
          </w:p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547" w:type="pct"/>
            <w:vMerge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pct"/>
            <w:vMerge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45F" w:rsidRPr="008B3C19" w:rsidTr="00894F0B">
        <w:trPr>
          <w:trHeight w:val="375"/>
          <w:tblHeader/>
        </w:trPr>
        <w:tc>
          <w:tcPr>
            <w:tcW w:w="137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9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9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5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3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47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2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88645F" w:rsidRPr="008B3C19" w:rsidTr="00894F0B">
        <w:tc>
          <w:tcPr>
            <w:tcW w:w="5000" w:type="pct"/>
            <w:gridSpan w:val="15"/>
            <w:shd w:val="clear" w:color="auto" w:fill="auto"/>
          </w:tcPr>
          <w:p w:rsidR="0088645F" w:rsidRPr="008B3C19" w:rsidRDefault="0088645F" w:rsidP="00894F0B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Цель: «Обеспечение всех категорий и групп населения условиями для занятий физической культурой и спортом»</w:t>
            </w:r>
          </w:p>
        </w:tc>
      </w:tr>
      <w:tr w:rsidR="0088645F" w:rsidRPr="008B3C19" w:rsidTr="00894F0B">
        <w:tc>
          <w:tcPr>
            <w:tcW w:w="137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49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389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ГП ХМАО-Югры</w:t>
            </w:r>
          </w:p>
        </w:tc>
        <w:tc>
          <w:tcPr>
            <w:tcW w:w="375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333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547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Постановление Правительства Ханты-Мансийского автономного округа-Югры </w:t>
            </w:r>
            <w:hyperlink r:id="rId78" w:tooltip="ПОСТАНОВЛЕНИЕ от 10.11.2023 № 564-п Правительство Ханты-Мансийского автономного округа-Югры&#10;&#10;О ГОСУДАРСТВЕННОЙ ПРОГРАММЕ ХАНТЫ-МАНСИЙСКОГО АВТОНОМНОГО ОКРУГА – ЮГРЫ «РАЗВИТИЕ ФИЗИЧЕСКОЙ КУЛЬТУРЫ И СПОРТА»" w:history="1">
              <w:r w:rsidRPr="008B3C19">
                <w:rPr>
                  <w:rStyle w:val="ae"/>
                  <w:rFonts w:ascii="Arial" w:hAnsi="Arial" w:cs="Arial"/>
                  <w:sz w:val="20"/>
                  <w:szCs w:val="20"/>
                </w:rPr>
                <w:t>от 10.11.2023 № 564-п</w:t>
              </w:r>
            </w:hyperlink>
            <w:r w:rsidRPr="008B3C19">
              <w:rPr>
                <w:rFonts w:ascii="Arial" w:hAnsi="Arial" w:cs="Arial"/>
                <w:sz w:val="20"/>
                <w:szCs w:val="20"/>
              </w:rPr>
              <w:t xml:space="preserve"> «О государственной программе Ханты-Мансийского автономного округа-Югры «Развитие физической культуры и спорта» </w:t>
            </w:r>
          </w:p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(далее–Постановление </w:t>
            </w:r>
            <w:hyperlink r:id="rId79" w:tooltip="ПОСТАНОВЛЕНИЕ от 10.11.2023 № 564-п Правительство Ханты-Мансийского автономного округа-Югры&#10;&#10;О ГОСУДАРСТВЕННОЙ ПРОГРАММЕ ХАНТЫ-МАНСИЙСКОГО АВТОНОМНОГО ОКРУГА – ЮГРЫ «РАЗВИТИЕ ФИЗИЧЕСКОЙ КУЛЬТУРЫ И СПОРТА»" w:history="1">
              <w:r w:rsidRPr="008B3C19">
                <w:rPr>
                  <w:rStyle w:val="ae"/>
                  <w:rFonts w:ascii="Arial" w:hAnsi="Arial" w:cs="Arial"/>
                  <w:sz w:val="20"/>
                  <w:szCs w:val="20"/>
                </w:rPr>
                <w:t>от 10.11.2023 № 564-п</w:t>
              </w:r>
            </w:hyperlink>
            <w:r w:rsidRPr="008B3C1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2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УСП</w:t>
            </w:r>
          </w:p>
        </w:tc>
        <w:tc>
          <w:tcPr>
            <w:tcW w:w="75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Увеличение ожидаемой продолжительности жизни до 78 лет к концу 2030 году и до 81 года к 2036 году, в том числе опережающий рост показателей ожидаемой продолжительности здоровой жизни.</w:t>
            </w:r>
          </w:p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спортом.</w:t>
            </w:r>
          </w:p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Повышение к 2030 </w:t>
            </w:r>
            <w:r w:rsidRPr="008B3C19">
              <w:rPr>
                <w:rFonts w:ascii="Arial" w:hAnsi="Arial" w:cs="Arial"/>
                <w:sz w:val="20"/>
                <w:szCs w:val="20"/>
              </w:rPr>
              <w:lastRenderedPageBreak/>
              <w:t>году уровня удовлетворенности граждан условиями для занятий физической культурой и спортом.</w:t>
            </w:r>
          </w:p>
        </w:tc>
      </w:tr>
      <w:tr w:rsidR="0088645F" w:rsidRPr="008B3C19" w:rsidTr="00894F0B">
        <w:tc>
          <w:tcPr>
            <w:tcW w:w="137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549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389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ГП ХМАО-Югры</w:t>
            </w:r>
          </w:p>
        </w:tc>
        <w:tc>
          <w:tcPr>
            <w:tcW w:w="375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333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85,9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86,0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86,3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86,5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86,7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87,0</w:t>
            </w:r>
          </w:p>
        </w:tc>
        <w:tc>
          <w:tcPr>
            <w:tcW w:w="20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87,0</w:t>
            </w:r>
          </w:p>
        </w:tc>
        <w:tc>
          <w:tcPr>
            <w:tcW w:w="547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Постановление от 10.11.2023 </w:t>
            </w:r>
          </w:p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№ 564-п</w:t>
            </w:r>
          </w:p>
        </w:tc>
        <w:tc>
          <w:tcPr>
            <w:tcW w:w="472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УСП</w:t>
            </w:r>
          </w:p>
        </w:tc>
        <w:tc>
          <w:tcPr>
            <w:tcW w:w="756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Увеличение ожидаемой продолжительности жизни до 78 лет к концу 2030 году и до 81 года к 2036 году, в том числе опережающий рост показателей ожидаемой продолжительности здоровой жизни.</w:t>
            </w:r>
          </w:p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</w:t>
            </w:r>
            <w:r w:rsidRPr="008B3C19">
              <w:rPr>
                <w:rFonts w:ascii="Arial" w:hAnsi="Arial" w:cs="Arial"/>
                <w:sz w:val="20"/>
                <w:szCs w:val="20"/>
              </w:rPr>
              <w:lastRenderedPageBreak/>
              <w:t>занятиям спортом.</w:t>
            </w:r>
          </w:p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Повышение к 2030 году уровня удовлетворенности граждан условиями для занятий физической культурой и спортом.</w:t>
            </w:r>
          </w:p>
        </w:tc>
      </w:tr>
    </w:tbl>
    <w:p w:rsidR="0088645F" w:rsidRDefault="0088645F" w:rsidP="0088645F">
      <w:pPr>
        <w:pStyle w:val="a3"/>
        <w:jc w:val="center"/>
        <w:rPr>
          <w:rFonts w:ascii="Arial" w:hAnsi="Arial" w:cs="Arial"/>
          <w:sz w:val="20"/>
          <w:szCs w:val="20"/>
        </w:rPr>
      </w:pPr>
    </w:p>
    <w:p w:rsidR="0088645F" w:rsidRDefault="0088645F" w:rsidP="0088645F">
      <w:pPr>
        <w:pStyle w:val="2"/>
        <w:rPr>
          <w:b w:val="0"/>
          <w:sz w:val="24"/>
          <w:szCs w:val="24"/>
        </w:rPr>
      </w:pPr>
      <w:r>
        <w:rPr>
          <w:sz w:val="20"/>
          <w:szCs w:val="20"/>
        </w:rPr>
        <w:br w:type="page"/>
      </w:r>
      <w:r w:rsidRPr="00160508">
        <w:rPr>
          <w:b w:val="0"/>
          <w:sz w:val="24"/>
          <w:szCs w:val="24"/>
        </w:rPr>
        <w:lastRenderedPageBreak/>
        <w:t xml:space="preserve">(Раздел 2.1 изложен в новой редакции постановлением Администрации </w:t>
      </w:r>
      <w:hyperlink r:id="rId80" w:tooltip="постановление от 09.12.2025 0:00:00 №2451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" w:history="1">
        <w:r w:rsidRPr="00160508">
          <w:rPr>
            <w:rStyle w:val="ae"/>
            <w:b w:val="0"/>
            <w:sz w:val="24"/>
            <w:szCs w:val="24"/>
          </w:rPr>
          <w:t>от 09.12.2025 № 2451-13-п</w:t>
        </w:r>
      </w:hyperlink>
      <w:r w:rsidRPr="00160508">
        <w:rPr>
          <w:b w:val="0"/>
          <w:sz w:val="24"/>
          <w:szCs w:val="24"/>
        </w:rPr>
        <w:t>)</w:t>
      </w:r>
    </w:p>
    <w:p w:rsidR="0088645F" w:rsidRPr="00160508" w:rsidRDefault="0088645F" w:rsidP="0088645F">
      <w:pPr>
        <w:pStyle w:val="2"/>
        <w:rPr>
          <w:b w:val="0"/>
          <w:sz w:val="24"/>
          <w:szCs w:val="24"/>
        </w:rPr>
      </w:pPr>
    </w:p>
    <w:p w:rsidR="0088645F" w:rsidRPr="00160508" w:rsidRDefault="0088645F" w:rsidP="0088645F">
      <w:pPr>
        <w:jc w:val="center"/>
        <w:outlineLvl w:val="0"/>
        <w:rPr>
          <w:rFonts w:cs="Arial"/>
          <w:b/>
          <w:bCs/>
          <w:kern w:val="32"/>
          <w:sz w:val="32"/>
          <w:szCs w:val="28"/>
        </w:rPr>
      </w:pPr>
      <w:r w:rsidRPr="00160508">
        <w:rPr>
          <w:rFonts w:cs="Arial"/>
          <w:b/>
          <w:bCs/>
          <w:kern w:val="32"/>
          <w:sz w:val="32"/>
          <w:szCs w:val="28"/>
        </w:rPr>
        <w:t>2.1. Прокси-показатели муниципальной программы в 2026 году</w:t>
      </w:r>
    </w:p>
    <w:p w:rsidR="0088645F" w:rsidRPr="00160508" w:rsidRDefault="0088645F" w:rsidP="0088645F">
      <w:pPr>
        <w:ind w:firstLine="0"/>
        <w:rPr>
          <w:rFonts w:eastAsia="Calibri" w:cs="Arial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877"/>
        <w:gridCol w:w="1387"/>
        <w:gridCol w:w="1369"/>
        <w:gridCol w:w="1319"/>
        <w:gridCol w:w="1357"/>
        <w:gridCol w:w="1357"/>
        <w:gridCol w:w="1357"/>
        <w:gridCol w:w="1357"/>
        <w:gridCol w:w="1828"/>
      </w:tblGrid>
      <w:tr w:rsidR="0088645F" w:rsidRPr="00160508" w:rsidTr="00894F0B">
        <w:tc>
          <w:tcPr>
            <w:tcW w:w="195" w:type="pct"/>
            <w:vMerge w:val="restar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 xml:space="preserve"> № </w:t>
            </w:r>
          </w:p>
        </w:tc>
        <w:tc>
          <w:tcPr>
            <w:tcW w:w="973" w:type="pct"/>
            <w:vMerge w:val="restar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Наименование прокси-показателя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Единица измерения (по ОКЕИ)</w:t>
            </w:r>
          </w:p>
        </w:tc>
        <w:tc>
          <w:tcPr>
            <w:tcW w:w="909" w:type="pct"/>
            <w:gridSpan w:val="2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Базовое значение</w:t>
            </w:r>
          </w:p>
        </w:tc>
        <w:tc>
          <w:tcPr>
            <w:tcW w:w="1835" w:type="pct"/>
            <w:gridSpan w:val="4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Значение показателя по кварталам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Ответственный за достижение показателя</w:t>
            </w:r>
          </w:p>
        </w:tc>
      </w:tr>
      <w:tr w:rsidR="0088645F" w:rsidRPr="00160508" w:rsidTr="00894F0B">
        <w:tc>
          <w:tcPr>
            <w:tcW w:w="195" w:type="pct"/>
            <w:vMerge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973" w:type="pct"/>
            <w:vMerge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463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445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45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 квартал</w:t>
            </w:r>
          </w:p>
        </w:tc>
        <w:tc>
          <w:tcPr>
            <w:tcW w:w="45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2 квартал</w:t>
            </w:r>
          </w:p>
        </w:tc>
        <w:tc>
          <w:tcPr>
            <w:tcW w:w="45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3 квартал</w:t>
            </w:r>
          </w:p>
        </w:tc>
        <w:tc>
          <w:tcPr>
            <w:tcW w:w="45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4 квартал</w:t>
            </w:r>
          </w:p>
        </w:tc>
        <w:tc>
          <w:tcPr>
            <w:tcW w:w="620" w:type="pct"/>
            <w:vMerge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88645F" w:rsidRPr="00160508" w:rsidTr="00894F0B">
        <w:tc>
          <w:tcPr>
            <w:tcW w:w="195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3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63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45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5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5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5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20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10</w:t>
            </w:r>
          </w:p>
        </w:tc>
      </w:tr>
      <w:tr w:rsidR="0088645F" w:rsidRPr="00160508" w:rsidTr="00894F0B">
        <w:tc>
          <w:tcPr>
            <w:tcW w:w="195" w:type="pct"/>
            <w:shd w:val="clear" w:color="auto" w:fill="auto"/>
          </w:tcPr>
          <w:p w:rsidR="0088645F" w:rsidRPr="00160508" w:rsidRDefault="0088645F" w:rsidP="00894F0B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805" w:type="pct"/>
            <w:gridSpan w:val="9"/>
            <w:shd w:val="clear" w:color="auto" w:fill="auto"/>
          </w:tcPr>
          <w:p w:rsidR="0088645F" w:rsidRPr="00160508" w:rsidRDefault="0088645F" w:rsidP="00894F0B">
            <w:pPr>
              <w:ind w:firstLine="0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Показатель «Доля граждан, систематически занимающихся физической культурой и спортом», процент</w:t>
            </w:r>
          </w:p>
        </w:tc>
      </w:tr>
      <w:tr w:rsidR="0088645F" w:rsidRPr="00160508" w:rsidTr="00894F0B">
        <w:tc>
          <w:tcPr>
            <w:tcW w:w="195" w:type="pct"/>
            <w:shd w:val="clear" w:color="auto" w:fill="auto"/>
          </w:tcPr>
          <w:p w:rsidR="0088645F" w:rsidRPr="00160508" w:rsidRDefault="0088645F" w:rsidP="00894F0B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973" w:type="pct"/>
            <w:shd w:val="clear" w:color="auto" w:fill="auto"/>
          </w:tcPr>
          <w:p w:rsidR="0088645F" w:rsidRPr="00160508" w:rsidRDefault="0088645F" w:rsidP="00894F0B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Количество спортивных соревнований и физкультурных мероприятий, проведенных в городе Югорске</w:t>
            </w:r>
          </w:p>
        </w:tc>
        <w:tc>
          <w:tcPr>
            <w:tcW w:w="46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463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445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45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45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45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45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620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УСП</w:t>
            </w:r>
          </w:p>
        </w:tc>
      </w:tr>
      <w:tr w:rsidR="0088645F" w:rsidRPr="00160508" w:rsidTr="00894F0B">
        <w:tc>
          <w:tcPr>
            <w:tcW w:w="195" w:type="pct"/>
            <w:shd w:val="clear" w:color="auto" w:fill="auto"/>
          </w:tcPr>
          <w:p w:rsidR="0088645F" w:rsidRPr="00160508" w:rsidRDefault="0088645F" w:rsidP="00894F0B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973" w:type="pct"/>
            <w:shd w:val="clear" w:color="auto" w:fill="auto"/>
          </w:tcPr>
          <w:p w:rsidR="0088645F" w:rsidRPr="00160508" w:rsidRDefault="0088645F" w:rsidP="00894F0B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Количество участников спортивных соревнований и физкультурных мероприятий, проведенных в городе Югорске</w:t>
            </w:r>
          </w:p>
        </w:tc>
        <w:tc>
          <w:tcPr>
            <w:tcW w:w="46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463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18 238</w:t>
            </w:r>
          </w:p>
        </w:tc>
        <w:tc>
          <w:tcPr>
            <w:tcW w:w="445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45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5 100</w:t>
            </w:r>
          </w:p>
        </w:tc>
        <w:tc>
          <w:tcPr>
            <w:tcW w:w="45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4 300</w:t>
            </w:r>
          </w:p>
        </w:tc>
        <w:tc>
          <w:tcPr>
            <w:tcW w:w="45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4 250</w:t>
            </w:r>
          </w:p>
        </w:tc>
        <w:tc>
          <w:tcPr>
            <w:tcW w:w="45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5 150</w:t>
            </w:r>
          </w:p>
        </w:tc>
        <w:tc>
          <w:tcPr>
            <w:tcW w:w="620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УСП</w:t>
            </w:r>
          </w:p>
        </w:tc>
      </w:tr>
      <w:tr w:rsidR="0088645F" w:rsidRPr="00160508" w:rsidTr="00894F0B">
        <w:tc>
          <w:tcPr>
            <w:tcW w:w="195" w:type="pct"/>
            <w:shd w:val="clear" w:color="auto" w:fill="auto"/>
          </w:tcPr>
          <w:p w:rsidR="0088645F" w:rsidRPr="00160508" w:rsidRDefault="0088645F" w:rsidP="00894F0B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05" w:type="pct"/>
            <w:gridSpan w:val="9"/>
            <w:shd w:val="clear" w:color="auto" w:fill="auto"/>
          </w:tcPr>
          <w:p w:rsidR="0088645F" w:rsidRPr="00160508" w:rsidRDefault="0088645F" w:rsidP="00894F0B">
            <w:pPr>
              <w:ind w:firstLine="0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Показатель «Уровень обеспеченности граждан спортивными сооружениями, исходя из единовременной пропускной способности объектов спорта», процент</w:t>
            </w:r>
          </w:p>
        </w:tc>
      </w:tr>
      <w:tr w:rsidR="0088645F" w:rsidRPr="00160508" w:rsidTr="00894F0B">
        <w:tc>
          <w:tcPr>
            <w:tcW w:w="195" w:type="pct"/>
            <w:shd w:val="clear" w:color="auto" w:fill="auto"/>
          </w:tcPr>
          <w:p w:rsidR="0088645F" w:rsidRPr="00160508" w:rsidRDefault="0088645F" w:rsidP="00894F0B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973" w:type="pct"/>
            <w:shd w:val="clear" w:color="auto" w:fill="auto"/>
          </w:tcPr>
          <w:p w:rsidR="0088645F" w:rsidRPr="00160508" w:rsidRDefault="0088645F" w:rsidP="00894F0B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Количество спортивных сооружений в городе Югорске</w:t>
            </w:r>
          </w:p>
        </w:tc>
        <w:tc>
          <w:tcPr>
            <w:tcW w:w="46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463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445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45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45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45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45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620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УСП</w:t>
            </w:r>
          </w:p>
        </w:tc>
      </w:tr>
    </w:tbl>
    <w:p w:rsidR="0088645F" w:rsidRPr="00160508" w:rsidRDefault="0088645F" w:rsidP="0088645F">
      <w:pPr>
        <w:jc w:val="center"/>
        <w:outlineLvl w:val="1"/>
        <w:rPr>
          <w:rFonts w:cs="Arial"/>
          <w:b/>
          <w:bCs/>
          <w:iCs/>
          <w:szCs w:val="28"/>
        </w:rPr>
      </w:pPr>
    </w:p>
    <w:p w:rsidR="0088645F" w:rsidRDefault="0088645F" w:rsidP="0088645F">
      <w:pPr>
        <w:jc w:val="center"/>
        <w:rPr>
          <w:rFonts w:cs="Arial"/>
        </w:rPr>
      </w:pPr>
      <w:r w:rsidRPr="00160508">
        <w:rPr>
          <w:rFonts w:cs="Arial"/>
        </w:rPr>
        <w:br w:type="page"/>
      </w:r>
      <w:r w:rsidRPr="00160508">
        <w:lastRenderedPageBreak/>
        <w:t xml:space="preserve">(Раздел 3 изложен в новой редакции </w:t>
      </w:r>
      <w:r w:rsidRPr="00160508">
        <w:rPr>
          <w:rFonts w:cs="Arial"/>
        </w:rPr>
        <w:t xml:space="preserve">постановлением Администрации </w:t>
      </w:r>
      <w:hyperlink r:id="rId81" w:tooltip="постановление от 09.12.2025 0:00:00 №2451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" w:history="1">
        <w:r w:rsidRPr="00160508">
          <w:rPr>
            <w:rStyle w:val="ae"/>
            <w:rFonts w:cs="Arial"/>
          </w:rPr>
          <w:t>от 09.12.2025 № 2451-13-п</w:t>
        </w:r>
      </w:hyperlink>
      <w:r w:rsidRPr="00160508">
        <w:rPr>
          <w:rFonts w:cs="Arial"/>
        </w:rPr>
        <w:t>)</w:t>
      </w:r>
    </w:p>
    <w:p w:rsidR="0088645F" w:rsidRPr="00160508" w:rsidRDefault="0088645F" w:rsidP="0088645F">
      <w:pPr>
        <w:jc w:val="center"/>
        <w:rPr>
          <w:rFonts w:cs="Arial"/>
        </w:rPr>
      </w:pPr>
    </w:p>
    <w:p w:rsidR="0088645F" w:rsidRPr="00160508" w:rsidRDefault="0088645F" w:rsidP="0088645F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160508">
        <w:rPr>
          <w:rFonts w:cs="Arial"/>
          <w:b/>
          <w:bCs/>
          <w:kern w:val="32"/>
          <w:sz w:val="32"/>
          <w:szCs w:val="32"/>
        </w:rPr>
        <w:t>3. Помесячный план достижения показателей муниципальной программы в 2026 году</w:t>
      </w:r>
    </w:p>
    <w:p w:rsidR="0088645F" w:rsidRPr="00160508" w:rsidRDefault="0088645F" w:rsidP="0088645F">
      <w:pPr>
        <w:rPr>
          <w:rFonts w:cs="Arial"/>
          <w:szCs w:val="2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400"/>
        <w:gridCol w:w="1437"/>
        <w:gridCol w:w="1316"/>
        <w:gridCol w:w="754"/>
        <w:gridCol w:w="763"/>
        <w:gridCol w:w="701"/>
        <w:gridCol w:w="757"/>
        <w:gridCol w:w="757"/>
        <w:gridCol w:w="766"/>
        <w:gridCol w:w="757"/>
        <w:gridCol w:w="674"/>
        <w:gridCol w:w="725"/>
        <w:gridCol w:w="674"/>
        <w:gridCol w:w="763"/>
        <w:gridCol w:w="15"/>
        <w:gridCol w:w="952"/>
      </w:tblGrid>
      <w:tr w:rsidR="0088645F" w:rsidRPr="00160508" w:rsidTr="00894F0B">
        <w:trPr>
          <w:tblHeader/>
        </w:trPr>
        <w:tc>
          <w:tcPr>
            <w:tcW w:w="195" w:type="pct"/>
            <w:vMerge w:val="restar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 xml:space="preserve"> № </w:t>
            </w:r>
          </w:p>
        </w:tc>
        <w:tc>
          <w:tcPr>
            <w:tcW w:w="811" w:type="pct"/>
            <w:vMerge w:val="restar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Уровень показателя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Единица измерения (по ОКЕИ)</w:t>
            </w:r>
          </w:p>
        </w:tc>
        <w:tc>
          <w:tcPr>
            <w:tcW w:w="2741" w:type="pct"/>
            <w:gridSpan w:val="12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Плановые значения по кварталам / месяцам</w:t>
            </w:r>
          </w:p>
        </w:tc>
        <w:tc>
          <w:tcPr>
            <w:tcW w:w="321" w:type="pct"/>
            <w:vMerge w:val="restar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на конец 2026 года</w:t>
            </w:r>
          </w:p>
        </w:tc>
      </w:tr>
      <w:tr w:rsidR="0088645F" w:rsidRPr="00160508" w:rsidTr="00894F0B">
        <w:trPr>
          <w:tblHeader/>
        </w:trPr>
        <w:tc>
          <w:tcPr>
            <w:tcW w:w="195" w:type="pct"/>
            <w:vMerge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811" w:type="pct"/>
            <w:vMerge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255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янв.</w:t>
            </w:r>
          </w:p>
        </w:tc>
        <w:tc>
          <w:tcPr>
            <w:tcW w:w="258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фев.</w:t>
            </w:r>
          </w:p>
        </w:tc>
        <w:tc>
          <w:tcPr>
            <w:tcW w:w="237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256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апр.</w:t>
            </w:r>
          </w:p>
        </w:tc>
        <w:tc>
          <w:tcPr>
            <w:tcW w:w="256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25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256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июль</w:t>
            </w:r>
          </w:p>
        </w:tc>
        <w:tc>
          <w:tcPr>
            <w:tcW w:w="228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авг.</w:t>
            </w:r>
          </w:p>
        </w:tc>
        <w:tc>
          <w:tcPr>
            <w:tcW w:w="245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сент.</w:t>
            </w:r>
          </w:p>
        </w:tc>
        <w:tc>
          <w:tcPr>
            <w:tcW w:w="228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окт.</w:t>
            </w:r>
          </w:p>
        </w:tc>
        <w:tc>
          <w:tcPr>
            <w:tcW w:w="260" w:type="pct"/>
            <w:gridSpan w:val="2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нояб.</w:t>
            </w:r>
          </w:p>
        </w:tc>
        <w:tc>
          <w:tcPr>
            <w:tcW w:w="321" w:type="pct"/>
            <w:vMerge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88645F" w:rsidRPr="00160508" w:rsidTr="00894F0B">
        <w:trPr>
          <w:tblHeader/>
        </w:trPr>
        <w:tc>
          <w:tcPr>
            <w:tcW w:w="195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11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5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8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7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6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56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28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45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28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0" w:type="pct"/>
            <w:gridSpan w:val="2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21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16</w:t>
            </w:r>
          </w:p>
        </w:tc>
      </w:tr>
      <w:tr w:rsidR="0088645F" w:rsidRPr="00160508" w:rsidTr="00894F0B">
        <w:tc>
          <w:tcPr>
            <w:tcW w:w="195" w:type="pct"/>
            <w:shd w:val="clear" w:color="auto" w:fill="auto"/>
          </w:tcPr>
          <w:p w:rsidR="0088645F" w:rsidRPr="00160508" w:rsidRDefault="0088645F" w:rsidP="00894F0B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805" w:type="pct"/>
            <w:gridSpan w:val="16"/>
            <w:shd w:val="clear" w:color="auto" w:fill="auto"/>
          </w:tcPr>
          <w:p w:rsidR="0088645F" w:rsidRPr="00160508" w:rsidRDefault="0088645F" w:rsidP="00894F0B">
            <w:pPr>
              <w:ind w:firstLine="0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Цель: «Обеспечение всех категорий и групп населения условиями для занятий физической культурой и спортом»</w:t>
            </w:r>
          </w:p>
        </w:tc>
      </w:tr>
      <w:tr w:rsidR="0088645F" w:rsidRPr="00160508" w:rsidTr="00894F0B">
        <w:tc>
          <w:tcPr>
            <w:tcW w:w="195" w:type="pct"/>
            <w:shd w:val="clear" w:color="auto" w:fill="auto"/>
          </w:tcPr>
          <w:p w:rsidR="0088645F" w:rsidRPr="00160508" w:rsidRDefault="0088645F" w:rsidP="00894F0B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811" w:type="pct"/>
            <w:shd w:val="clear" w:color="auto" w:fill="auto"/>
          </w:tcPr>
          <w:p w:rsidR="0088645F" w:rsidRPr="00160508" w:rsidRDefault="0088645F" w:rsidP="00894F0B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486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ГП ХМАО-Югры</w:t>
            </w:r>
          </w:p>
        </w:tc>
        <w:tc>
          <w:tcPr>
            <w:tcW w:w="445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255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73,0</w:t>
            </w:r>
          </w:p>
        </w:tc>
        <w:tc>
          <w:tcPr>
            <w:tcW w:w="258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73,0</w:t>
            </w:r>
          </w:p>
        </w:tc>
        <w:tc>
          <w:tcPr>
            <w:tcW w:w="237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73,0</w:t>
            </w:r>
          </w:p>
        </w:tc>
        <w:tc>
          <w:tcPr>
            <w:tcW w:w="256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73,0</w:t>
            </w:r>
          </w:p>
        </w:tc>
        <w:tc>
          <w:tcPr>
            <w:tcW w:w="256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73,0</w:t>
            </w:r>
          </w:p>
        </w:tc>
        <w:tc>
          <w:tcPr>
            <w:tcW w:w="259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73,0</w:t>
            </w:r>
          </w:p>
        </w:tc>
        <w:tc>
          <w:tcPr>
            <w:tcW w:w="256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73,0</w:t>
            </w:r>
          </w:p>
        </w:tc>
        <w:tc>
          <w:tcPr>
            <w:tcW w:w="228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73,0</w:t>
            </w:r>
          </w:p>
        </w:tc>
        <w:tc>
          <w:tcPr>
            <w:tcW w:w="245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73,0</w:t>
            </w:r>
          </w:p>
        </w:tc>
        <w:tc>
          <w:tcPr>
            <w:tcW w:w="228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73,0</w:t>
            </w:r>
          </w:p>
        </w:tc>
        <w:tc>
          <w:tcPr>
            <w:tcW w:w="260" w:type="pct"/>
            <w:gridSpan w:val="2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73,0</w:t>
            </w:r>
          </w:p>
        </w:tc>
        <w:tc>
          <w:tcPr>
            <w:tcW w:w="321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73,0</w:t>
            </w:r>
          </w:p>
        </w:tc>
      </w:tr>
      <w:tr w:rsidR="0088645F" w:rsidRPr="00160508" w:rsidTr="00894F0B">
        <w:tc>
          <w:tcPr>
            <w:tcW w:w="195" w:type="pct"/>
            <w:shd w:val="clear" w:color="auto" w:fill="auto"/>
          </w:tcPr>
          <w:p w:rsidR="0088645F" w:rsidRPr="00160508" w:rsidRDefault="0088645F" w:rsidP="00894F0B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811" w:type="pct"/>
            <w:shd w:val="clear" w:color="auto" w:fill="auto"/>
          </w:tcPr>
          <w:p w:rsidR="0088645F" w:rsidRPr="00160508" w:rsidRDefault="0088645F" w:rsidP="00894F0B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486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ГП ХМАО-Югры</w:t>
            </w:r>
          </w:p>
        </w:tc>
        <w:tc>
          <w:tcPr>
            <w:tcW w:w="445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255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86,0</w:t>
            </w:r>
          </w:p>
        </w:tc>
        <w:tc>
          <w:tcPr>
            <w:tcW w:w="258" w:type="pct"/>
            <w:shd w:val="clear" w:color="auto" w:fill="auto"/>
          </w:tcPr>
          <w:p w:rsidR="0088645F" w:rsidRPr="00160508" w:rsidRDefault="0088645F" w:rsidP="00894F0B">
            <w:pPr>
              <w:ind w:firstLine="16"/>
              <w:jc w:val="center"/>
              <w:rPr>
                <w:rFonts w:cs="Arial"/>
                <w:sz w:val="20"/>
                <w:szCs w:val="20"/>
              </w:rPr>
            </w:pPr>
            <w:r w:rsidRPr="00160508">
              <w:rPr>
                <w:rFonts w:cs="Arial"/>
                <w:sz w:val="20"/>
                <w:szCs w:val="20"/>
              </w:rPr>
              <w:t>86,0</w:t>
            </w:r>
          </w:p>
        </w:tc>
        <w:tc>
          <w:tcPr>
            <w:tcW w:w="237" w:type="pct"/>
            <w:shd w:val="clear" w:color="auto" w:fill="auto"/>
          </w:tcPr>
          <w:p w:rsidR="0088645F" w:rsidRPr="00160508" w:rsidRDefault="0088645F" w:rsidP="00894F0B">
            <w:pPr>
              <w:ind w:firstLine="16"/>
              <w:jc w:val="center"/>
              <w:rPr>
                <w:rFonts w:cs="Arial"/>
                <w:sz w:val="20"/>
                <w:szCs w:val="20"/>
              </w:rPr>
            </w:pPr>
            <w:r w:rsidRPr="00160508">
              <w:rPr>
                <w:rFonts w:cs="Arial"/>
                <w:sz w:val="20"/>
                <w:szCs w:val="20"/>
              </w:rPr>
              <w:t>86,1</w:t>
            </w:r>
          </w:p>
        </w:tc>
        <w:tc>
          <w:tcPr>
            <w:tcW w:w="256" w:type="pct"/>
            <w:shd w:val="clear" w:color="auto" w:fill="auto"/>
          </w:tcPr>
          <w:p w:rsidR="0088645F" w:rsidRPr="00160508" w:rsidRDefault="0088645F" w:rsidP="00894F0B">
            <w:pPr>
              <w:ind w:firstLine="16"/>
              <w:jc w:val="center"/>
              <w:rPr>
                <w:rFonts w:cs="Arial"/>
                <w:sz w:val="20"/>
                <w:szCs w:val="20"/>
              </w:rPr>
            </w:pPr>
            <w:r w:rsidRPr="00160508">
              <w:rPr>
                <w:rFonts w:cs="Arial"/>
                <w:sz w:val="20"/>
                <w:szCs w:val="20"/>
              </w:rPr>
              <w:t>86,0</w:t>
            </w:r>
          </w:p>
        </w:tc>
        <w:tc>
          <w:tcPr>
            <w:tcW w:w="256" w:type="pct"/>
            <w:shd w:val="clear" w:color="auto" w:fill="auto"/>
          </w:tcPr>
          <w:p w:rsidR="0088645F" w:rsidRPr="00160508" w:rsidRDefault="0088645F" w:rsidP="00894F0B">
            <w:pPr>
              <w:ind w:firstLine="16"/>
              <w:jc w:val="center"/>
              <w:rPr>
                <w:rFonts w:cs="Arial"/>
                <w:sz w:val="20"/>
                <w:szCs w:val="20"/>
              </w:rPr>
            </w:pPr>
            <w:r w:rsidRPr="00160508">
              <w:rPr>
                <w:rFonts w:cs="Arial"/>
                <w:sz w:val="20"/>
                <w:szCs w:val="20"/>
              </w:rPr>
              <w:t>86,0</w:t>
            </w:r>
          </w:p>
        </w:tc>
        <w:tc>
          <w:tcPr>
            <w:tcW w:w="259" w:type="pct"/>
            <w:shd w:val="clear" w:color="auto" w:fill="auto"/>
          </w:tcPr>
          <w:p w:rsidR="0088645F" w:rsidRPr="00160508" w:rsidRDefault="0088645F" w:rsidP="00894F0B">
            <w:pPr>
              <w:ind w:firstLine="16"/>
              <w:jc w:val="center"/>
              <w:rPr>
                <w:rFonts w:cs="Arial"/>
                <w:sz w:val="20"/>
                <w:szCs w:val="20"/>
              </w:rPr>
            </w:pPr>
            <w:r w:rsidRPr="00160508">
              <w:rPr>
                <w:rFonts w:cs="Arial"/>
                <w:sz w:val="20"/>
                <w:szCs w:val="20"/>
              </w:rPr>
              <w:t>86,0</w:t>
            </w:r>
          </w:p>
        </w:tc>
        <w:tc>
          <w:tcPr>
            <w:tcW w:w="256" w:type="pct"/>
            <w:shd w:val="clear" w:color="auto" w:fill="auto"/>
          </w:tcPr>
          <w:p w:rsidR="0088645F" w:rsidRPr="00160508" w:rsidRDefault="0088645F" w:rsidP="00894F0B">
            <w:pPr>
              <w:ind w:firstLine="16"/>
              <w:jc w:val="center"/>
              <w:rPr>
                <w:rFonts w:cs="Arial"/>
                <w:sz w:val="20"/>
                <w:szCs w:val="20"/>
              </w:rPr>
            </w:pPr>
            <w:r w:rsidRPr="00160508">
              <w:rPr>
                <w:rFonts w:cs="Arial"/>
                <w:sz w:val="20"/>
                <w:szCs w:val="20"/>
              </w:rPr>
              <w:t>86,0</w:t>
            </w:r>
          </w:p>
        </w:tc>
        <w:tc>
          <w:tcPr>
            <w:tcW w:w="228" w:type="pct"/>
            <w:shd w:val="clear" w:color="auto" w:fill="auto"/>
          </w:tcPr>
          <w:p w:rsidR="0088645F" w:rsidRPr="00160508" w:rsidRDefault="0088645F" w:rsidP="00894F0B">
            <w:pPr>
              <w:ind w:firstLine="16"/>
              <w:jc w:val="center"/>
              <w:rPr>
                <w:rFonts w:cs="Arial"/>
                <w:sz w:val="20"/>
                <w:szCs w:val="20"/>
              </w:rPr>
            </w:pPr>
            <w:r w:rsidRPr="00160508">
              <w:rPr>
                <w:rFonts w:cs="Arial"/>
                <w:sz w:val="20"/>
                <w:szCs w:val="20"/>
              </w:rPr>
              <w:t>86,2</w:t>
            </w:r>
          </w:p>
        </w:tc>
        <w:tc>
          <w:tcPr>
            <w:tcW w:w="245" w:type="pct"/>
            <w:shd w:val="clear" w:color="auto" w:fill="auto"/>
          </w:tcPr>
          <w:p w:rsidR="0088645F" w:rsidRPr="00160508" w:rsidRDefault="0088645F" w:rsidP="00894F0B">
            <w:pPr>
              <w:ind w:firstLine="16"/>
              <w:jc w:val="center"/>
              <w:rPr>
                <w:rFonts w:cs="Arial"/>
                <w:sz w:val="20"/>
                <w:szCs w:val="20"/>
              </w:rPr>
            </w:pPr>
            <w:r w:rsidRPr="00160508">
              <w:rPr>
                <w:rFonts w:cs="Arial"/>
                <w:sz w:val="20"/>
                <w:szCs w:val="20"/>
              </w:rPr>
              <w:t>86,0</w:t>
            </w:r>
          </w:p>
        </w:tc>
        <w:tc>
          <w:tcPr>
            <w:tcW w:w="228" w:type="pct"/>
            <w:shd w:val="clear" w:color="auto" w:fill="auto"/>
          </w:tcPr>
          <w:p w:rsidR="0088645F" w:rsidRPr="00160508" w:rsidRDefault="0088645F" w:rsidP="00894F0B">
            <w:pPr>
              <w:ind w:firstLine="16"/>
              <w:jc w:val="center"/>
              <w:rPr>
                <w:rFonts w:cs="Arial"/>
                <w:sz w:val="20"/>
                <w:szCs w:val="20"/>
              </w:rPr>
            </w:pPr>
            <w:r w:rsidRPr="00160508">
              <w:rPr>
                <w:rFonts w:cs="Arial"/>
                <w:sz w:val="20"/>
                <w:szCs w:val="20"/>
              </w:rPr>
              <w:t>86,0</w:t>
            </w:r>
          </w:p>
        </w:tc>
        <w:tc>
          <w:tcPr>
            <w:tcW w:w="258" w:type="pct"/>
            <w:shd w:val="clear" w:color="auto" w:fill="auto"/>
          </w:tcPr>
          <w:p w:rsidR="0088645F" w:rsidRPr="00160508" w:rsidRDefault="0088645F" w:rsidP="00894F0B">
            <w:pPr>
              <w:ind w:firstLine="16"/>
              <w:jc w:val="center"/>
              <w:rPr>
                <w:rFonts w:cs="Arial"/>
                <w:sz w:val="20"/>
                <w:szCs w:val="20"/>
              </w:rPr>
            </w:pPr>
            <w:r w:rsidRPr="00160508">
              <w:rPr>
                <w:rFonts w:cs="Arial"/>
                <w:sz w:val="20"/>
                <w:szCs w:val="20"/>
              </w:rPr>
              <w:t>86,0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88645F" w:rsidRPr="00160508" w:rsidRDefault="0088645F" w:rsidP="00894F0B">
            <w:pPr>
              <w:ind w:firstLine="16"/>
              <w:jc w:val="center"/>
              <w:rPr>
                <w:rFonts w:cs="Arial"/>
                <w:sz w:val="20"/>
                <w:szCs w:val="20"/>
              </w:rPr>
            </w:pPr>
            <w:r w:rsidRPr="00160508">
              <w:rPr>
                <w:rFonts w:cs="Arial"/>
                <w:sz w:val="20"/>
                <w:szCs w:val="20"/>
              </w:rPr>
              <w:t>86,3</w:t>
            </w:r>
          </w:p>
        </w:tc>
      </w:tr>
    </w:tbl>
    <w:p w:rsidR="0088645F" w:rsidRPr="00160508" w:rsidRDefault="0088645F" w:rsidP="0088645F">
      <w:pPr>
        <w:ind w:firstLine="0"/>
        <w:jc w:val="center"/>
        <w:rPr>
          <w:rFonts w:eastAsia="Calibri" w:cs="Arial"/>
          <w:lang w:eastAsia="en-US"/>
        </w:rPr>
      </w:pPr>
    </w:p>
    <w:p w:rsidR="0088645F" w:rsidRPr="008B3C19" w:rsidRDefault="0088645F" w:rsidP="0088645F">
      <w:pPr>
        <w:pStyle w:val="2"/>
      </w:pPr>
      <w:r>
        <w:rPr>
          <w:szCs w:val="26"/>
        </w:rPr>
        <w:br w:type="page"/>
      </w:r>
      <w:r w:rsidRPr="008B3C19">
        <w:lastRenderedPageBreak/>
        <w:t>4. Структура муниципальной программы</w:t>
      </w:r>
    </w:p>
    <w:p w:rsidR="0088645F" w:rsidRPr="008B3C19" w:rsidRDefault="0088645F" w:rsidP="0088645F">
      <w:pPr>
        <w:pStyle w:val="a3"/>
        <w:jc w:val="both"/>
        <w:rPr>
          <w:rFonts w:ascii="Arial" w:hAnsi="Arial" w:cs="Arial"/>
          <w:sz w:val="24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71"/>
        <w:gridCol w:w="5796"/>
        <w:gridCol w:w="3457"/>
      </w:tblGrid>
      <w:tr w:rsidR="0088645F" w:rsidRPr="008B3C19" w:rsidTr="00894F0B">
        <w:trPr>
          <w:tblHeader/>
        </w:trPr>
        <w:tc>
          <w:tcPr>
            <w:tcW w:w="190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 № </w:t>
            </w:r>
          </w:p>
        </w:tc>
        <w:tc>
          <w:tcPr>
            <w:tcW w:w="1681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960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68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Связь с показателями</w:t>
            </w:r>
          </w:p>
        </w:tc>
      </w:tr>
      <w:tr w:rsidR="0088645F" w:rsidRPr="008B3C19" w:rsidTr="00894F0B">
        <w:trPr>
          <w:tblHeader/>
        </w:trPr>
        <w:tc>
          <w:tcPr>
            <w:tcW w:w="190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1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60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68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8645F" w:rsidRPr="008B3C19" w:rsidTr="00894F0B">
        <w:tc>
          <w:tcPr>
            <w:tcW w:w="190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810" w:type="pct"/>
            <w:gridSpan w:val="3"/>
            <w:shd w:val="clear" w:color="auto" w:fill="auto"/>
          </w:tcPr>
          <w:p w:rsidR="0088645F" w:rsidRPr="008B3C19" w:rsidRDefault="0088645F" w:rsidP="00894F0B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Комплекс процессных мероприятий «Развитие физической культуры и массового спорта»</w:t>
            </w:r>
          </w:p>
        </w:tc>
      </w:tr>
      <w:tr w:rsidR="0088645F" w:rsidRPr="008B3C19" w:rsidTr="00894F0B">
        <w:tc>
          <w:tcPr>
            <w:tcW w:w="190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pct"/>
            <w:shd w:val="clear" w:color="auto" w:fill="auto"/>
          </w:tcPr>
          <w:p w:rsidR="0088645F" w:rsidRPr="008B3C19" w:rsidRDefault="0088645F" w:rsidP="00894F0B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Ответственный за реализацию: УСП</w:t>
            </w:r>
          </w:p>
          <w:p w:rsidR="0088645F" w:rsidRPr="008B3C19" w:rsidRDefault="0088645F" w:rsidP="00894F0B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Соисполнитель: Управление бухгалтерского учета и отчетности администрации города Югорска (далее-УБУиО)</w:t>
            </w:r>
          </w:p>
        </w:tc>
        <w:tc>
          <w:tcPr>
            <w:tcW w:w="3128" w:type="pct"/>
            <w:gridSpan w:val="2"/>
            <w:shd w:val="clear" w:color="auto" w:fill="auto"/>
          </w:tcPr>
          <w:p w:rsidR="0088645F" w:rsidRPr="008B3C19" w:rsidRDefault="0088645F" w:rsidP="00894F0B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Срок реализации: 2025 - 2030</w:t>
            </w:r>
          </w:p>
        </w:tc>
      </w:tr>
      <w:tr w:rsidR="0088645F" w:rsidRPr="008B3C19" w:rsidTr="00894F0B">
        <w:tc>
          <w:tcPr>
            <w:tcW w:w="190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81" w:type="pct"/>
            <w:shd w:val="clear" w:color="auto" w:fill="auto"/>
          </w:tcPr>
          <w:p w:rsidR="0088645F" w:rsidRPr="008B3C19" w:rsidRDefault="0088645F" w:rsidP="00894F0B">
            <w:pPr>
              <w:ind w:firstLine="0"/>
              <w:rPr>
                <w:rFonts w:eastAsia="Calibri" w:cs="Arial"/>
                <w:sz w:val="20"/>
                <w:szCs w:val="20"/>
              </w:rPr>
            </w:pPr>
            <w:r w:rsidRPr="008B3C19">
              <w:rPr>
                <w:rFonts w:eastAsia="Calibri" w:cs="Arial"/>
                <w:sz w:val="20"/>
                <w:szCs w:val="20"/>
              </w:rPr>
              <w:t>Обеспечение условий для привлечения к систематическим занятиям физической культурой и спортом населения города Югорска</w:t>
            </w:r>
          </w:p>
        </w:tc>
        <w:tc>
          <w:tcPr>
            <w:tcW w:w="1960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Привлечение к систематическим занятиям физической культурой и спортом не менее 70% населения к 2030 году по средством:</w:t>
            </w:r>
          </w:p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- реализации физкультурно-оздоровительных программ;</w:t>
            </w:r>
          </w:p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- вовлечения в подготовку и выполнение нормативов Всероссийского физкультурно-спортивного комплекса «Готов к труду и обороне»;</w:t>
            </w:r>
          </w:p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- проведения и обеспечения участия спортсменов и сборных команд города Югорска в международных, всероссийских, региональных, окружных, городских физкультурных мероприятиях, в том числе комплексных спартакиадах;</w:t>
            </w:r>
          </w:p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- поддержки некоммерческих организаций </w:t>
            </w:r>
            <w:r w:rsidRPr="008B3C19">
              <w:rPr>
                <w:rFonts w:ascii="Arial" w:eastAsia="TimesNewRomanPSMT" w:hAnsi="Arial" w:cs="Arial"/>
                <w:sz w:val="20"/>
                <w:szCs w:val="20"/>
              </w:rPr>
              <w:t>(за исключением государственных (муниципальных) учреждений)</w:t>
            </w:r>
            <w:r w:rsidRPr="008B3C19">
              <w:rPr>
                <w:rFonts w:ascii="Arial" w:hAnsi="Arial" w:cs="Arial"/>
                <w:sz w:val="20"/>
                <w:szCs w:val="20"/>
              </w:rPr>
              <w:t xml:space="preserve">, осуществляющих </w:t>
            </w:r>
            <w:r w:rsidRPr="008B3C19">
              <w:rPr>
                <w:rFonts w:ascii="Arial" w:eastAsia="TimesNewRomanPSMT" w:hAnsi="Arial" w:cs="Arial"/>
                <w:sz w:val="20"/>
                <w:szCs w:val="20"/>
              </w:rPr>
              <w:t xml:space="preserve">организацию и проведение социально значимых общественных мероприятий и(или) проектов </w:t>
            </w:r>
            <w:r w:rsidRPr="008B3C19">
              <w:rPr>
                <w:rFonts w:ascii="Arial" w:hAnsi="Arial" w:cs="Arial"/>
                <w:sz w:val="20"/>
                <w:szCs w:val="20"/>
              </w:rPr>
              <w:t>в сфере физической культуры и спорта среди различных групп населения города Югорска.</w:t>
            </w:r>
          </w:p>
        </w:tc>
        <w:tc>
          <w:tcPr>
            <w:tcW w:w="1168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Доля граждан, систематически занимающихся физической культурой и спортом</w:t>
            </w:r>
          </w:p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</w:tr>
      <w:tr w:rsidR="0088645F" w:rsidRPr="008B3C19" w:rsidTr="00894F0B">
        <w:tc>
          <w:tcPr>
            <w:tcW w:w="190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810" w:type="pct"/>
            <w:gridSpan w:val="3"/>
            <w:shd w:val="clear" w:color="auto" w:fill="auto"/>
          </w:tcPr>
          <w:p w:rsidR="0088645F" w:rsidRPr="008B3C19" w:rsidRDefault="0088645F" w:rsidP="00894F0B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Комплекс процессных мероприятий «Содействие развитию физической культуры и спорта»</w:t>
            </w:r>
          </w:p>
        </w:tc>
      </w:tr>
      <w:tr w:rsidR="0088645F" w:rsidRPr="008B3C19" w:rsidTr="00894F0B">
        <w:tc>
          <w:tcPr>
            <w:tcW w:w="190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pct"/>
            <w:shd w:val="clear" w:color="auto" w:fill="auto"/>
          </w:tcPr>
          <w:p w:rsidR="0088645F" w:rsidRPr="008B3C19" w:rsidRDefault="0088645F" w:rsidP="00894F0B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Ответственный за реализацию: УСП</w:t>
            </w:r>
          </w:p>
          <w:p w:rsidR="0088645F" w:rsidRPr="008B3C19" w:rsidRDefault="0088645F" w:rsidP="00894F0B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Соисполнитель: Департамент жилищно-коммунального и строительного комплекса администрации города Югорска (далее-ДЖКиСК)</w:t>
            </w:r>
          </w:p>
        </w:tc>
        <w:tc>
          <w:tcPr>
            <w:tcW w:w="3128" w:type="pct"/>
            <w:gridSpan w:val="2"/>
            <w:shd w:val="clear" w:color="auto" w:fill="auto"/>
          </w:tcPr>
          <w:p w:rsidR="0088645F" w:rsidRPr="008B3C19" w:rsidRDefault="0088645F" w:rsidP="00894F0B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Срок реализации: 2025 - 2030</w:t>
            </w:r>
          </w:p>
        </w:tc>
      </w:tr>
      <w:tr w:rsidR="0088645F" w:rsidRPr="008B3C19" w:rsidTr="00894F0B">
        <w:tc>
          <w:tcPr>
            <w:tcW w:w="190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681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Обеспечение выполнения функций муниципального бюджетного учреждения дополнительного образования спортивная школа «Центр Югорского спорта», подведомственного Управлению социальной политики администрации города Югорска, и функционирование спортивных объектов, находящихся в собственности </w:t>
            </w:r>
            <w:r w:rsidRPr="008B3C19">
              <w:rPr>
                <w:rFonts w:ascii="Arial" w:hAnsi="Arial" w:cs="Arial"/>
                <w:sz w:val="20"/>
                <w:szCs w:val="20"/>
              </w:rPr>
              <w:lastRenderedPageBreak/>
              <w:t xml:space="preserve">муниципального образования </w:t>
            </w:r>
          </w:p>
        </w:tc>
        <w:tc>
          <w:tcPr>
            <w:tcW w:w="1960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lastRenderedPageBreak/>
              <w:t>Создание условий для осуществления деятельности муниципального учреждения спорта и функционирования спортивных объектов, находящихся в собственности муниципального образования</w:t>
            </w:r>
          </w:p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Повышение доступности спортивной инфраструктуры для населения</w:t>
            </w:r>
          </w:p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Развитие и модернизация спортивных объектов, в том </w:t>
            </w:r>
            <w:r w:rsidRPr="008B3C19">
              <w:rPr>
                <w:rFonts w:ascii="Arial" w:hAnsi="Arial" w:cs="Arial"/>
                <w:sz w:val="20"/>
                <w:szCs w:val="20"/>
              </w:rPr>
              <w:lastRenderedPageBreak/>
              <w:t>числе шаговой доступности</w:t>
            </w:r>
          </w:p>
        </w:tc>
        <w:tc>
          <w:tcPr>
            <w:tcW w:w="1168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lastRenderedPageBreak/>
              <w:t>Доля граждан, систематически занимающихся физической культурой и спортом</w:t>
            </w:r>
          </w:p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Уровень обеспеченности граждан спортивными сооружениями, исходя из единовременной пропускной способности объектов </w:t>
            </w:r>
            <w:r w:rsidRPr="008B3C19">
              <w:rPr>
                <w:rFonts w:ascii="Arial" w:hAnsi="Arial" w:cs="Arial"/>
                <w:sz w:val="20"/>
                <w:szCs w:val="20"/>
              </w:rPr>
              <w:lastRenderedPageBreak/>
              <w:t>спорта</w:t>
            </w:r>
          </w:p>
        </w:tc>
      </w:tr>
      <w:tr w:rsidR="0088645F" w:rsidRPr="008B3C19" w:rsidTr="00894F0B">
        <w:tc>
          <w:tcPr>
            <w:tcW w:w="190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4810" w:type="pct"/>
            <w:gridSpan w:val="3"/>
            <w:shd w:val="clear" w:color="auto" w:fill="auto"/>
          </w:tcPr>
          <w:p w:rsidR="0088645F" w:rsidRPr="008B3C19" w:rsidRDefault="0088645F" w:rsidP="00894F0B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Комплекс процессных мероприятий «Обеспечение деятельности Управления социальной политики администрации города» Югорска»</w:t>
            </w:r>
          </w:p>
        </w:tc>
      </w:tr>
      <w:tr w:rsidR="0088645F" w:rsidRPr="008B3C19" w:rsidTr="00894F0B">
        <w:tc>
          <w:tcPr>
            <w:tcW w:w="190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pct"/>
            <w:shd w:val="clear" w:color="auto" w:fill="auto"/>
          </w:tcPr>
          <w:p w:rsidR="0088645F" w:rsidRPr="008B3C19" w:rsidRDefault="0088645F" w:rsidP="00894F0B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Ответственный за реализацию: УБУиО</w:t>
            </w:r>
          </w:p>
        </w:tc>
        <w:tc>
          <w:tcPr>
            <w:tcW w:w="3128" w:type="pct"/>
            <w:gridSpan w:val="2"/>
            <w:shd w:val="clear" w:color="auto" w:fill="auto"/>
          </w:tcPr>
          <w:p w:rsidR="0088645F" w:rsidRPr="008B3C19" w:rsidRDefault="0088645F" w:rsidP="00894F0B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Срок реализации: 2025 - 2030</w:t>
            </w:r>
          </w:p>
        </w:tc>
      </w:tr>
      <w:tr w:rsidR="0088645F" w:rsidRPr="008B3C19" w:rsidTr="00894F0B">
        <w:tc>
          <w:tcPr>
            <w:tcW w:w="190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681" w:type="pct"/>
            <w:shd w:val="clear" w:color="auto" w:fill="auto"/>
          </w:tcPr>
          <w:p w:rsidR="0088645F" w:rsidRPr="008B3C19" w:rsidRDefault="0088645F" w:rsidP="00894F0B">
            <w:pPr>
              <w:ind w:firstLine="0"/>
              <w:rPr>
                <w:rFonts w:cs="Arial"/>
                <w:sz w:val="20"/>
                <w:szCs w:val="20"/>
              </w:rPr>
            </w:pPr>
            <w:r w:rsidRPr="008B3C19">
              <w:rPr>
                <w:rFonts w:eastAsia="Calibri" w:cs="Arial"/>
                <w:sz w:val="20"/>
                <w:szCs w:val="20"/>
              </w:rPr>
              <w:t>Обеспечение выполнения полномочий и функций УСП</w:t>
            </w:r>
          </w:p>
        </w:tc>
        <w:tc>
          <w:tcPr>
            <w:tcW w:w="1960" w:type="pct"/>
            <w:shd w:val="clear" w:color="auto" w:fill="auto"/>
          </w:tcPr>
          <w:p w:rsidR="0088645F" w:rsidRPr="008B3C19" w:rsidRDefault="0088645F" w:rsidP="00894F0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Обеспечение деятельности УСП</w:t>
            </w:r>
          </w:p>
        </w:tc>
        <w:tc>
          <w:tcPr>
            <w:tcW w:w="1168" w:type="pct"/>
            <w:shd w:val="clear" w:color="auto" w:fill="auto"/>
          </w:tcPr>
          <w:p w:rsidR="0088645F" w:rsidRPr="008B3C19" w:rsidRDefault="0088645F" w:rsidP="00894F0B">
            <w:pPr>
              <w:pStyle w:val="a3"/>
              <w:ind w:firstLine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645F" w:rsidRDefault="0088645F" w:rsidP="0088645F">
      <w:pPr>
        <w:pStyle w:val="a3"/>
        <w:jc w:val="center"/>
        <w:rPr>
          <w:rFonts w:ascii="Arial" w:hAnsi="Arial" w:cs="Arial"/>
          <w:sz w:val="24"/>
          <w:szCs w:val="26"/>
        </w:rPr>
      </w:pPr>
    </w:p>
    <w:p w:rsidR="0088645F" w:rsidRDefault="0088645F" w:rsidP="0088645F">
      <w:pPr>
        <w:pStyle w:val="2"/>
        <w:ind w:firstLine="0"/>
        <w:rPr>
          <w:b w:val="0"/>
          <w:sz w:val="24"/>
          <w:szCs w:val="24"/>
        </w:rPr>
      </w:pPr>
      <w:r>
        <w:rPr>
          <w:szCs w:val="26"/>
        </w:rPr>
        <w:br w:type="page"/>
      </w:r>
      <w:r w:rsidRPr="007666A9">
        <w:rPr>
          <w:b w:val="0"/>
          <w:sz w:val="24"/>
          <w:szCs w:val="24"/>
        </w:rPr>
        <w:lastRenderedPageBreak/>
        <w:t>(</w:t>
      </w:r>
      <w:r w:rsidRPr="007666A9">
        <w:rPr>
          <w:b w:val="0"/>
          <w:kern w:val="1"/>
          <w:sz w:val="24"/>
          <w:szCs w:val="24"/>
        </w:rPr>
        <w:t>Раздел 5 изложен в новой редакции</w:t>
      </w:r>
      <w:r w:rsidRPr="007666A9">
        <w:rPr>
          <w:b w:val="0"/>
          <w:sz w:val="24"/>
          <w:szCs w:val="24"/>
        </w:rPr>
        <w:t xml:space="preserve"> постановлением Администрации </w:t>
      </w:r>
      <w:hyperlink r:id="rId82" w:tooltip="постановление от 20.06.2025 0:00:00 №1132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" w:history="1">
        <w:r w:rsidRPr="007666A9">
          <w:rPr>
            <w:rStyle w:val="ae"/>
            <w:b w:val="0"/>
            <w:sz w:val="24"/>
            <w:szCs w:val="24"/>
          </w:rPr>
          <w:t>от 20.06.2025 № 1132-13-п</w:t>
        </w:r>
      </w:hyperlink>
      <w:r w:rsidRPr="007666A9">
        <w:rPr>
          <w:b w:val="0"/>
          <w:sz w:val="24"/>
          <w:szCs w:val="24"/>
        </w:rPr>
        <w:t>)</w:t>
      </w:r>
    </w:p>
    <w:p w:rsidR="0088645F" w:rsidRDefault="0088645F" w:rsidP="0088645F">
      <w:pPr>
        <w:tabs>
          <w:tab w:val="left" w:pos="600"/>
          <w:tab w:val="left" w:pos="2160"/>
        </w:tabs>
        <w:spacing w:line="276" w:lineRule="auto"/>
        <w:ind w:firstLine="0"/>
        <w:jc w:val="center"/>
        <w:rPr>
          <w:rFonts w:cs="Arial"/>
          <w:szCs w:val="28"/>
        </w:rPr>
      </w:pPr>
      <w:r w:rsidRPr="00FC6FAE">
        <w:rPr>
          <w:rFonts w:cs="Arial"/>
          <w:sz w:val="20"/>
          <w:szCs w:val="20"/>
        </w:rPr>
        <w:t>(</w:t>
      </w:r>
      <w:r w:rsidRPr="00FC6FAE">
        <w:rPr>
          <w:kern w:val="1"/>
        </w:rPr>
        <w:t>Раздел 5 изложен в новой редакции</w:t>
      </w:r>
      <w:r w:rsidRPr="00FC6FAE">
        <w:t xml:space="preserve"> постановлением Администрации</w:t>
      </w:r>
      <w:r>
        <w:rPr>
          <w:rFonts w:cs="Arial"/>
          <w:szCs w:val="28"/>
        </w:rPr>
        <w:t xml:space="preserve"> </w:t>
      </w:r>
      <w:hyperlink r:id="rId83" w:tooltip="постановление от 14.11.2025 0:00:00 №2249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&#10;" w:history="1">
        <w:r w:rsidRPr="00FC6FAE">
          <w:rPr>
            <w:rStyle w:val="ae"/>
            <w:rFonts w:cs="Arial"/>
          </w:rPr>
          <w:t>от 14.11.2025 № 2249-13-п</w:t>
        </w:r>
      </w:hyperlink>
      <w:r>
        <w:rPr>
          <w:rFonts w:cs="Arial"/>
          <w:szCs w:val="28"/>
        </w:rPr>
        <w:t>)</w:t>
      </w:r>
    </w:p>
    <w:p w:rsidR="0088645F" w:rsidRDefault="0088645F" w:rsidP="0088645F">
      <w:pPr>
        <w:ind w:firstLine="0"/>
        <w:jc w:val="center"/>
        <w:rPr>
          <w:rFonts w:cs="Arial"/>
        </w:rPr>
      </w:pPr>
      <w:r w:rsidRPr="00160508">
        <w:t xml:space="preserve">(Раздел </w:t>
      </w:r>
      <w:r>
        <w:t>5</w:t>
      </w:r>
      <w:r w:rsidRPr="00160508">
        <w:t xml:space="preserve"> изложен в новой редакции </w:t>
      </w:r>
      <w:r w:rsidRPr="00160508">
        <w:rPr>
          <w:rFonts w:cs="Arial"/>
        </w:rPr>
        <w:t xml:space="preserve">постановлением Администрации </w:t>
      </w:r>
      <w:hyperlink r:id="rId84" w:tooltip="постановление от 09.12.2025 0:00:00 №2451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" w:history="1">
        <w:r w:rsidRPr="00160508">
          <w:rPr>
            <w:rStyle w:val="ae"/>
            <w:rFonts w:cs="Arial"/>
          </w:rPr>
          <w:t>от 09.12.2025 № 2451-13-п</w:t>
        </w:r>
      </w:hyperlink>
      <w:r w:rsidRPr="00160508">
        <w:rPr>
          <w:rFonts w:cs="Arial"/>
        </w:rPr>
        <w:t>)</w:t>
      </w:r>
    </w:p>
    <w:p w:rsidR="0088645F" w:rsidRPr="007666A9" w:rsidRDefault="0088645F" w:rsidP="0088645F">
      <w:pPr>
        <w:pStyle w:val="2"/>
        <w:rPr>
          <w:b w:val="0"/>
          <w:sz w:val="24"/>
          <w:szCs w:val="24"/>
        </w:rPr>
      </w:pPr>
    </w:p>
    <w:p w:rsidR="0088645F" w:rsidRPr="00160508" w:rsidRDefault="0088645F" w:rsidP="0088645F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160508">
        <w:rPr>
          <w:rFonts w:cs="Arial"/>
          <w:b/>
          <w:bCs/>
          <w:kern w:val="32"/>
          <w:sz w:val="32"/>
          <w:szCs w:val="32"/>
        </w:rPr>
        <w:t>5. Финансовое обеспечение муниципальной программы</w:t>
      </w:r>
    </w:p>
    <w:p w:rsidR="0088645F" w:rsidRPr="00160508" w:rsidRDefault="0088645F" w:rsidP="0088645F">
      <w:pPr>
        <w:ind w:firstLine="0"/>
        <w:jc w:val="left"/>
        <w:rPr>
          <w:rFonts w:eastAsia="Calibri" w:cs="Arial"/>
          <w:b/>
          <w:szCs w:val="18"/>
          <w:lang w:eastAsia="en-US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4966"/>
        <w:gridCol w:w="1485"/>
        <w:gridCol w:w="1254"/>
        <w:gridCol w:w="1254"/>
        <w:gridCol w:w="1254"/>
        <w:gridCol w:w="1254"/>
        <w:gridCol w:w="1254"/>
        <w:gridCol w:w="1411"/>
      </w:tblGrid>
      <w:tr w:rsidR="0088645F" w:rsidRPr="00160508" w:rsidTr="00894F0B">
        <w:trPr>
          <w:trHeight w:val="615"/>
        </w:trPr>
        <w:tc>
          <w:tcPr>
            <w:tcW w:w="232" w:type="pct"/>
            <w:vMerge w:val="restar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 xml:space="preserve"> № </w:t>
            </w:r>
          </w:p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676" w:type="pct"/>
            <w:vMerge w:val="restar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092" w:type="pct"/>
            <w:gridSpan w:val="7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88645F" w:rsidRPr="00160508" w:rsidTr="00894F0B">
        <w:trPr>
          <w:trHeight w:val="435"/>
        </w:trPr>
        <w:tc>
          <w:tcPr>
            <w:tcW w:w="232" w:type="pct"/>
            <w:vMerge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76" w:type="pct"/>
            <w:vMerge/>
            <w:vAlign w:val="center"/>
            <w:hideMark/>
          </w:tcPr>
          <w:p w:rsidR="0088645F" w:rsidRPr="00160508" w:rsidRDefault="0088645F" w:rsidP="00894F0B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Всего</w:t>
            </w:r>
          </w:p>
        </w:tc>
      </w:tr>
      <w:tr w:rsidR="0088645F" w:rsidRPr="00160508" w:rsidTr="00894F0B">
        <w:trPr>
          <w:trHeight w:val="330"/>
        </w:trPr>
        <w:tc>
          <w:tcPr>
            <w:tcW w:w="232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6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</w:tr>
      <w:tr w:rsidR="0088645F" w:rsidRPr="00160508" w:rsidTr="00894F0B">
        <w:trPr>
          <w:trHeight w:val="615"/>
        </w:trPr>
        <w:tc>
          <w:tcPr>
            <w:tcW w:w="1908" w:type="pct"/>
            <w:gridSpan w:val="2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Муниципальная программа «Развитие физической культуры и спорта» (всего), в том числе: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300 833,8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330 943,7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326 993,7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326 993,7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326 993,7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326 993,7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1 939 752,3</w:t>
            </w:r>
          </w:p>
        </w:tc>
      </w:tr>
      <w:tr w:rsidR="0088645F" w:rsidRPr="00160508" w:rsidTr="00894F0B">
        <w:trPr>
          <w:trHeight w:val="390"/>
        </w:trPr>
        <w:tc>
          <w:tcPr>
            <w:tcW w:w="1908" w:type="pct"/>
            <w:gridSpan w:val="2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17 363,8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20 703,8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20 703,8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20 703,8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20 703,8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20 703,8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120 882,8</w:t>
            </w:r>
          </w:p>
        </w:tc>
      </w:tr>
      <w:tr w:rsidR="0088645F" w:rsidRPr="00160508" w:rsidTr="00894F0B">
        <w:trPr>
          <w:trHeight w:val="330"/>
        </w:trPr>
        <w:tc>
          <w:tcPr>
            <w:tcW w:w="1908" w:type="pct"/>
            <w:gridSpan w:val="2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271 200,1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298 156,3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294 206,3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294 206,3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294 206,3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294 206,3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1 746 181,6</w:t>
            </w:r>
          </w:p>
        </w:tc>
      </w:tr>
      <w:tr w:rsidR="0088645F" w:rsidRPr="00160508" w:rsidTr="00894F0B">
        <w:trPr>
          <w:trHeight w:val="360"/>
        </w:trPr>
        <w:tc>
          <w:tcPr>
            <w:tcW w:w="1908" w:type="pct"/>
            <w:gridSpan w:val="2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12 269,9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12 083,6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12 083,6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12 083,6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12 083,6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12 083,6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72 687,9</w:t>
            </w:r>
          </w:p>
        </w:tc>
      </w:tr>
      <w:tr w:rsidR="0088645F" w:rsidRPr="00160508" w:rsidTr="00894F0B">
        <w:trPr>
          <w:trHeight w:val="660"/>
        </w:trPr>
        <w:tc>
          <w:tcPr>
            <w:tcW w:w="232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76" w:type="pct"/>
            <w:shd w:val="clear" w:color="000000" w:fill="FFFFFF"/>
            <w:hideMark/>
          </w:tcPr>
          <w:p w:rsidR="0088645F" w:rsidRPr="00160508" w:rsidRDefault="0088645F" w:rsidP="00894F0B">
            <w:pPr>
              <w:ind w:firstLine="0"/>
              <w:rPr>
                <w:rFonts w:cs="Arial"/>
                <w:sz w:val="20"/>
                <w:szCs w:val="20"/>
              </w:rPr>
            </w:pPr>
            <w:r w:rsidRPr="00160508">
              <w:rPr>
                <w:rFonts w:cs="Arial"/>
                <w:sz w:val="20"/>
                <w:szCs w:val="20"/>
              </w:rPr>
              <w:t>Комплекс процессных мероприятий»Развитие физической культуры и массового спорта»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13 091,1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11 052,4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11 052,4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11 052,4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11 052,4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11 052,4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68 353,1</w:t>
            </w:r>
          </w:p>
        </w:tc>
      </w:tr>
      <w:tr w:rsidR="0088645F" w:rsidRPr="00160508" w:rsidTr="00894F0B">
        <w:trPr>
          <w:trHeight w:val="360"/>
        </w:trPr>
        <w:tc>
          <w:tcPr>
            <w:tcW w:w="232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676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8 873,0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7 125,0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7 125,0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7 125,0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7 125,0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7 125,0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44 498,0</w:t>
            </w:r>
          </w:p>
        </w:tc>
      </w:tr>
      <w:tr w:rsidR="0088645F" w:rsidRPr="00160508" w:rsidTr="00894F0B">
        <w:trPr>
          <w:trHeight w:val="375"/>
        </w:trPr>
        <w:tc>
          <w:tcPr>
            <w:tcW w:w="232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676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2 706,6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2 825,0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2 825,0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2 825,0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2 825,0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2 825,0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16 831,6</w:t>
            </w:r>
          </w:p>
        </w:tc>
      </w:tr>
      <w:tr w:rsidR="0088645F" w:rsidRPr="00160508" w:rsidTr="00894F0B">
        <w:trPr>
          <w:trHeight w:val="390"/>
        </w:trPr>
        <w:tc>
          <w:tcPr>
            <w:tcW w:w="232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676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1 511,5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1 102,4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1 102,4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1 102,4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1 102,4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1 102,4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7 023,5</w:t>
            </w:r>
          </w:p>
        </w:tc>
      </w:tr>
      <w:tr w:rsidR="0088645F" w:rsidRPr="00160508" w:rsidTr="00894F0B">
        <w:trPr>
          <w:trHeight w:val="810"/>
        </w:trPr>
        <w:tc>
          <w:tcPr>
            <w:tcW w:w="232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76" w:type="pct"/>
            <w:shd w:val="clear" w:color="000000" w:fill="FFFFFF"/>
            <w:hideMark/>
          </w:tcPr>
          <w:p w:rsidR="0088645F" w:rsidRPr="00160508" w:rsidRDefault="0088645F" w:rsidP="00894F0B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«Содействие развитию физической культуры и спорта»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272 003,3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303 524,4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299 574,4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299 574,4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299 574,4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299 574,4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1 773 825,3</w:t>
            </w:r>
          </w:p>
        </w:tc>
      </w:tr>
      <w:tr w:rsidR="0088645F" w:rsidRPr="00160508" w:rsidTr="00894F0B">
        <w:trPr>
          <w:trHeight w:val="360"/>
        </w:trPr>
        <w:tc>
          <w:tcPr>
            <w:tcW w:w="232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676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8 490,8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13 578,8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13 578,8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13 578,8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13 578,8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13 578,8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76 384,8</w:t>
            </w:r>
          </w:p>
        </w:tc>
      </w:tr>
      <w:tr w:rsidR="0088645F" w:rsidRPr="00160508" w:rsidTr="00894F0B">
        <w:trPr>
          <w:trHeight w:val="375"/>
        </w:trPr>
        <w:tc>
          <w:tcPr>
            <w:tcW w:w="232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676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252 754,1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278 964,4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275 014,4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275 014,4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275 014,4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275 014,4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1 631 776,1</w:t>
            </w:r>
          </w:p>
        </w:tc>
      </w:tr>
      <w:tr w:rsidR="0088645F" w:rsidRPr="00160508" w:rsidTr="00894F0B">
        <w:trPr>
          <w:trHeight w:val="390"/>
        </w:trPr>
        <w:tc>
          <w:tcPr>
            <w:tcW w:w="232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676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10 758,4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10 981,2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10 981,2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10 981,2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10 981,2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10 981,2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65 664,4</w:t>
            </w:r>
          </w:p>
        </w:tc>
      </w:tr>
      <w:tr w:rsidR="0088645F" w:rsidRPr="00160508" w:rsidTr="00894F0B">
        <w:trPr>
          <w:trHeight w:val="720"/>
        </w:trPr>
        <w:tc>
          <w:tcPr>
            <w:tcW w:w="232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76" w:type="pct"/>
            <w:shd w:val="clear" w:color="000000" w:fill="FFFFFF"/>
            <w:hideMark/>
          </w:tcPr>
          <w:p w:rsidR="0088645F" w:rsidRPr="00160508" w:rsidRDefault="0088645F" w:rsidP="00894F0B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«Обеспечение деятельности Управления социальной политики администрации города Югорска»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15 739,4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16 366,9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16 366,9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16 366,9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16 366,9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16 366,9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97 573,9</w:t>
            </w:r>
          </w:p>
        </w:tc>
      </w:tr>
      <w:tr w:rsidR="0088645F" w:rsidRPr="00160508" w:rsidTr="00894F0B">
        <w:trPr>
          <w:trHeight w:val="360"/>
        </w:trPr>
        <w:tc>
          <w:tcPr>
            <w:tcW w:w="232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1676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88645F" w:rsidRPr="00160508" w:rsidTr="00894F0B">
        <w:trPr>
          <w:trHeight w:val="382"/>
        </w:trPr>
        <w:tc>
          <w:tcPr>
            <w:tcW w:w="232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676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15 739,4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16 366,9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16 366,9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16 366,9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16 366,9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16 366,9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97 573,9</w:t>
            </w:r>
          </w:p>
        </w:tc>
      </w:tr>
      <w:tr w:rsidR="0088645F" w:rsidRPr="00160508" w:rsidTr="00894F0B">
        <w:trPr>
          <w:trHeight w:val="390"/>
        </w:trPr>
        <w:tc>
          <w:tcPr>
            <w:tcW w:w="232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676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88645F" w:rsidRPr="00160508" w:rsidRDefault="0088645F" w:rsidP="00894F0B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60508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</w:tbl>
    <w:p w:rsidR="0088645F" w:rsidRPr="00160508" w:rsidRDefault="0088645F" w:rsidP="0088645F">
      <w:pPr>
        <w:ind w:firstLine="0"/>
        <w:jc w:val="right"/>
        <w:rPr>
          <w:rFonts w:eastAsia="Calibri" w:cs="Arial"/>
          <w:b/>
          <w:szCs w:val="28"/>
          <w:lang w:eastAsia="en-US"/>
        </w:rPr>
      </w:pPr>
    </w:p>
    <w:p w:rsidR="0088645F" w:rsidRDefault="0088645F" w:rsidP="0088645F">
      <w:pPr>
        <w:ind w:firstLine="0"/>
        <w:jc w:val="center"/>
        <w:rPr>
          <w:rFonts w:cs="Arial"/>
        </w:rPr>
      </w:pPr>
      <w:r>
        <w:br w:type="page"/>
      </w:r>
      <w:r w:rsidRPr="00160508">
        <w:lastRenderedPageBreak/>
        <w:t>(</w:t>
      </w:r>
      <w:r>
        <w:t>П</w:t>
      </w:r>
      <w:r w:rsidRPr="00160508">
        <w:t>риложение к паспорту муниципальной программы изложен</w:t>
      </w:r>
      <w:r>
        <w:t>о</w:t>
      </w:r>
      <w:r w:rsidRPr="00160508">
        <w:t xml:space="preserve"> в новой редакции </w:t>
      </w:r>
      <w:r w:rsidRPr="00160508">
        <w:rPr>
          <w:rFonts w:cs="Arial"/>
        </w:rPr>
        <w:t xml:space="preserve">постановлением Администрации </w:t>
      </w:r>
      <w:hyperlink r:id="rId85" w:tooltip="постановление от 09.12.2025 0:00:00 №2451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" w:history="1">
        <w:r w:rsidRPr="00160508">
          <w:rPr>
            <w:rStyle w:val="ae"/>
            <w:rFonts w:cs="Arial"/>
          </w:rPr>
          <w:t>от 09.12.2025 № 2451-13-п</w:t>
        </w:r>
      </w:hyperlink>
      <w:r w:rsidRPr="00160508">
        <w:rPr>
          <w:rFonts w:cs="Arial"/>
        </w:rPr>
        <w:t>)</w:t>
      </w:r>
    </w:p>
    <w:p w:rsidR="0088645F" w:rsidRDefault="0088645F" w:rsidP="0088645F">
      <w:pPr>
        <w:pStyle w:val="1"/>
        <w:jc w:val="right"/>
      </w:pPr>
    </w:p>
    <w:p w:rsidR="0088645F" w:rsidRPr="00160508" w:rsidRDefault="0088645F" w:rsidP="0088645F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160508">
        <w:rPr>
          <w:rFonts w:cs="Arial"/>
          <w:b/>
          <w:bCs/>
          <w:kern w:val="32"/>
          <w:sz w:val="32"/>
          <w:szCs w:val="32"/>
        </w:rPr>
        <w:t>Приложение</w:t>
      </w:r>
    </w:p>
    <w:p w:rsidR="0088645F" w:rsidRPr="00160508" w:rsidRDefault="0088645F" w:rsidP="0088645F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160508">
        <w:rPr>
          <w:rFonts w:cs="Arial"/>
          <w:b/>
          <w:bCs/>
          <w:kern w:val="32"/>
          <w:sz w:val="32"/>
          <w:szCs w:val="32"/>
        </w:rPr>
        <w:t>к паспорту</w:t>
      </w:r>
    </w:p>
    <w:p w:rsidR="0088645F" w:rsidRPr="00160508" w:rsidRDefault="0088645F" w:rsidP="0088645F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160508">
        <w:rPr>
          <w:rFonts w:cs="Arial"/>
          <w:b/>
          <w:bCs/>
          <w:kern w:val="32"/>
          <w:sz w:val="32"/>
          <w:szCs w:val="32"/>
        </w:rPr>
        <w:t>муниципальной программы</w:t>
      </w:r>
    </w:p>
    <w:p w:rsidR="0088645F" w:rsidRPr="00160508" w:rsidRDefault="0088645F" w:rsidP="0088645F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</w:p>
    <w:p w:rsidR="0088645F" w:rsidRPr="00160508" w:rsidRDefault="0088645F" w:rsidP="0088645F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160508">
        <w:rPr>
          <w:rFonts w:cs="Arial"/>
          <w:b/>
          <w:bCs/>
          <w:kern w:val="32"/>
          <w:sz w:val="32"/>
          <w:szCs w:val="32"/>
        </w:rPr>
        <w:t>Методика расчета целевых показателей муниципальной программы</w:t>
      </w:r>
    </w:p>
    <w:p w:rsidR="0088645F" w:rsidRPr="00160508" w:rsidRDefault="0088645F" w:rsidP="0088645F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</w:p>
    <w:p w:rsidR="0088645F" w:rsidRPr="00160508" w:rsidRDefault="0088645F" w:rsidP="0088645F">
      <w:pPr>
        <w:ind w:firstLine="0"/>
        <w:jc w:val="left"/>
        <w:rPr>
          <w:rFonts w:eastAsia="Calibri" w:cs="Arial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4016"/>
        <w:gridCol w:w="2407"/>
        <w:gridCol w:w="7869"/>
      </w:tblGrid>
      <w:tr w:rsidR="0088645F" w:rsidRPr="00160508" w:rsidTr="00894F0B">
        <w:tc>
          <w:tcPr>
            <w:tcW w:w="167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</w:pPr>
            <w:r w:rsidRPr="00160508">
              <w:t xml:space="preserve"> № </w:t>
            </w:r>
          </w:p>
        </w:tc>
        <w:tc>
          <w:tcPr>
            <w:tcW w:w="1358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</w:pPr>
            <w:r w:rsidRPr="00160508">
              <w:t>Наименование показателя</w:t>
            </w:r>
          </w:p>
        </w:tc>
        <w:tc>
          <w:tcPr>
            <w:tcW w:w="814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</w:pPr>
            <w:r w:rsidRPr="00160508">
              <w:t>Единица измерения</w:t>
            </w:r>
          </w:p>
        </w:tc>
        <w:tc>
          <w:tcPr>
            <w:tcW w:w="2661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</w:pPr>
            <w:r w:rsidRPr="00160508">
              <w:t>Метод расчета</w:t>
            </w:r>
          </w:p>
        </w:tc>
      </w:tr>
      <w:tr w:rsidR="0088645F" w:rsidRPr="00160508" w:rsidTr="00894F0B">
        <w:tc>
          <w:tcPr>
            <w:tcW w:w="167" w:type="pct"/>
            <w:shd w:val="clear" w:color="auto" w:fill="auto"/>
          </w:tcPr>
          <w:p w:rsidR="0088645F" w:rsidRPr="00160508" w:rsidRDefault="0088645F" w:rsidP="00894F0B">
            <w:pPr>
              <w:ind w:firstLine="0"/>
            </w:pPr>
            <w:r w:rsidRPr="00160508">
              <w:t>1</w:t>
            </w:r>
          </w:p>
        </w:tc>
        <w:tc>
          <w:tcPr>
            <w:tcW w:w="1358" w:type="pct"/>
            <w:shd w:val="clear" w:color="auto" w:fill="auto"/>
          </w:tcPr>
          <w:p w:rsidR="0088645F" w:rsidRPr="00160508" w:rsidRDefault="0088645F" w:rsidP="00894F0B">
            <w:pPr>
              <w:ind w:firstLine="0"/>
            </w:pPr>
            <w:r w:rsidRPr="00160508">
              <w:t>Доля граждан, систематически занимающихся физической культурой и спортом</w:t>
            </w:r>
          </w:p>
        </w:tc>
        <w:tc>
          <w:tcPr>
            <w:tcW w:w="814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</w:pPr>
            <w:r w:rsidRPr="00160508">
              <w:t xml:space="preserve">Процент </w:t>
            </w:r>
          </w:p>
        </w:tc>
        <w:tc>
          <w:tcPr>
            <w:tcW w:w="2661" w:type="pct"/>
            <w:shd w:val="clear" w:color="auto" w:fill="auto"/>
          </w:tcPr>
          <w:p w:rsidR="0088645F" w:rsidRPr="00160508" w:rsidRDefault="0088645F" w:rsidP="00894F0B">
            <w:pPr>
              <w:ind w:firstLine="0"/>
            </w:pPr>
            <w:r w:rsidRPr="00160508">
              <w:t>Показатель характеризует долю населения в возрасте 3-79 лет, систематически занимающегося физической культурой и спортом в общей численности населения Российской Федерации в возрасте 3-79 лет, не имеющегося противопоказания для занятий физической культурой и спортом.</w:t>
            </w:r>
          </w:p>
          <w:p w:rsidR="0088645F" w:rsidRPr="00160508" w:rsidRDefault="0088645F" w:rsidP="00894F0B">
            <w:pPr>
              <w:ind w:firstLine="0"/>
            </w:pPr>
            <w:r w:rsidRPr="00160508">
              <w:t>Показатель рассчитывается в соответствии с приказом Министерства спорта Российской Федерации от 18.07.2025 № 574 «Об утверждении Методик расчета показателя «Доля граждан, систематически занимающихся физической культурой и спортом» и «Уровень обеспеченности граждан спортивными сооружениями исходя из единовременной пропускной способности объектов спорта» государственной программы Российской Федерации «Развитие физической культуры и спорта».</w:t>
            </w:r>
          </w:p>
        </w:tc>
      </w:tr>
      <w:tr w:rsidR="0088645F" w:rsidRPr="00160508" w:rsidTr="00894F0B">
        <w:tc>
          <w:tcPr>
            <w:tcW w:w="167" w:type="pct"/>
            <w:shd w:val="clear" w:color="auto" w:fill="auto"/>
          </w:tcPr>
          <w:p w:rsidR="0088645F" w:rsidRPr="00160508" w:rsidRDefault="0088645F" w:rsidP="00894F0B">
            <w:pPr>
              <w:ind w:firstLine="0"/>
            </w:pPr>
            <w:r w:rsidRPr="00160508">
              <w:t>2</w:t>
            </w:r>
          </w:p>
        </w:tc>
        <w:tc>
          <w:tcPr>
            <w:tcW w:w="1358" w:type="pct"/>
            <w:shd w:val="clear" w:color="auto" w:fill="auto"/>
          </w:tcPr>
          <w:p w:rsidR="0088645F" w:rsidRPr="00160508" w:rsidRDefault="0088645F" w:rsidP="00894F0B">
            <w:pPr>
              <w:ind w:firstLine="0"/>
            </w:pPr>
            <w:r w:rsidRPr="00160508">
              <w:t>Уровень обеспеченности граждан спортивными сооружениями, исходя из единовременной пропускной способности объекта спорта</w:t>
            </w:r>
          </w:p>
        </w:tc>
        <w:tc>
          <w:tcPr>
            <w:tcW w:w="814" w:type="pct"/>
            <w:shd w:val="clear" w:color="auto" w:fill="auto"/>
          </w:tcPr>
          <w:p w:rsidR="0088645F" w:rsidRPr="00160508" w:rsidRDefault="0088645F" w:rsidP="00894F0B">
            <w:pPr>
              <w:ind w:firstLine="0"/>
              <w:jc w:val="center"/>
            </w:pPr>
            <w:r w:rsidRPr="00160508">
              <w:t xml:space="preserve">Процент </w:t>
            </w:r>
          </w:p>
        </w:tc>
        <w:tc>
          <w:tcPr>
            <w:tcW w:w="2661" w:type="pct"/>
            <w:shd w:val="clear" w:color="auto" w:fill="auto"/>
          </w:tcPr>
          <w:p w:rsidR="0088645F" w:rsidRPr="00160508" w:rsidRDefault="0088645F" w:rsidP="00894F0B">
            <w:pPr>
              <w:ind w:firstLine="0"/>
            </w:pPr>
            <w:r w:rsidRPr="00160508">
              <w:t xml:space="preserve">Показатель рассчитывается в соответствии с приказом Министерства спорта Российской Федерации от 18.07.2025 № 574 «Об утверждении Методик расчета показателя «Доля граждан, систематически занимающихся физической культурой и спортом» и «Уровень обеспеченности граждан спортивными сооружениями исходя из единовременной пропускной способности объектов спорта» государственной программы Российской Федерации </w:t>
            </w:r>
            <w:r w:rsidRPr="00160508">
              <w:lastRenderedPageBreak/>
              <w:t>«Развитие физической культуры и спорта».</w:t>
            </w:r>
          </w:p>
        </w:tc>
      </w:tr>
    </w:tbl>
    <w:p w:rsidR="0088645F" w:rsidRPr="008B3C19" w:rsidRDefault="0088645F" w:rsidP="0088645F">
      <w:pPr>
        <w:pStyle w:val="1"/>
        <w:jc w:val="right"/>
        <w:rPr>
          <w:szCs w:val="26"/>
        </w:rPr>
      </w:pPr>
    </w:p>
    <w:p w:rsidR="00540BB1" w:rsidRDefault="00540BB1">
      <w:bookmarkStart w:id="0" w:name="_GoBack"/>
      <w:bookmarkEnd w:id="0"/>
    </w:p>
    <w:sectPr w:rsidR="00540BB1" w:rsidSect="004334B5">
      <w:pgSz w:w="16838" w:h="11906" w:orient="landscape"/>
      <w:pgMar w:top="127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08" w:rsidRDefault="0088645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08" w:rsidRDefault="0088645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08" w:rsidRDefault="0088645F">
    <w:pPr>
      <w:pStyle w:val="a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08" w:rsidRDefault="0088645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C19" w:rsidRPr="00E60C2A" w:rsidRDefault="0088645F" w:rsidP="00E60C2A">
    <w:pPr>
      <w:pStyle w:val="a8"/>
      <w:jc w:val="center"/>
      <w:rPr>
        <w:rFonts w:ascii="PT Astra Serif" w:hAnsi="PT Astra Serif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08" w:rsidRDefault="0088645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0C2D"/>
    <w:multiLevelType w:val="hybridMultilevel"/>
    <w:tmpl w:val="8E920F90"/>
    <w:lvl w:ilvl="0" w:tplc="37A628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F6938"/>
    <w:multiLevelType w:val="hybridMultilevel"/>
    <w:tmpl w:val="CD48FAB4"/>
    <w:lvl w:ilvl="0" w:tplc="A774827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B10B4"/>
    <w:multiLevelType w:val="hybridMultilevel"/>
    <w:tmpl w:val="29B67C58"/>
    <w:lvl w:ilvl="0" w:tplc="D374C7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27"/>
    <w:rsid w:val="00540BB1"/>
    <w:rsid w:val="00750627"/>
    <w:rsid w:val="0088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864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8645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864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8645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8645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864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864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8645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8645F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a3">
    <w:name w:val="No Spacing"/>
    <w:link w:val="a4"/>
    <w:uiPriority w:val="1"/>
    <w:qFormat/>
    <w:rsid w:val="0088645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864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88645F"/>
  </w:style>
  <w:style w:type="character" w:customStyle="1" w:styleId="a4">
    <w:name w:val="Без интервала Знак"/>
    <w:link w:val="a3"/>
    <w:uiPriority w:val="1"/>
    <w:locked/>
    <w:rsid w:val="0088645F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864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64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88645F"/>
    <w:rPr>
      <w:sz w:val="20"/>
    </w:rPr>
  </w:style>
  <w:style w:type="character" w:customStyle="1" w:styleId="fontstyle01">
    <w:name w:val="fontstyle01"/>
    <w:rsid w:val="0088645F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.HEADERTEXT"/>
    <w:uiPriority w:val="99"/>
    <w:rsid w:val="008864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886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864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645F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64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645F"/>
    <w:rPr>
      <w:rFonts w:ascii="Arial" w:eastAsia="Times New Roman" w:hAnsi="Arial" w:cs="Times New Roman"/>
      <w:sz w:val="24"/>
      <w:szCs w:val="24"/>
      <w:lang w:eastAsia="ru-RU"/>
    </w:rPr>
  </w:style>
  <w:style w:type="character" w:styleId="HTML">
    <w:name w:val="HTML Variable"/>
    <w:aliases w:val="!Ссылки в документе"/>
    <w:rsid w:val="0088645F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88645F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basedOn w:val="a0"/>
    <w:link w:val="ac"/>
    <w:semiHidden/>
    <w:rsid w:val="0088645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864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rsid w:val="0088645F"/>
    <w:rPr>
      <w:color w:val="0000FF"/>
      <w:u w:val="none"/>
    </w:rPr>
  </w:style>
  <w:style w:type="paragraph" w:customStyle="1" w:styleId="Application">
    <w:name w:val="Application!Приложение"/>
    <w:rsid w:val="0088645F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8645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8645F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">
    <w:name w:val="FollowedHyperlink"/>
    <w:uiPriority w:val="99"/>
    <w:semiHidden/>
    <w:unhideWhenUsed/>
    <w:rsid w:val="0088645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864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8645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864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8645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8645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864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864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8645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8645F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a3">
    <w:name w:val="No Spacing"/>
    <w:link w:val="a4"/>
    <w:uiPriority w:val="1"/>
    <w:qFormat/>
    <w:rsid w:val="0088645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864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88645F"/>
  </w:style>
  <w:style w:type="character" w:customStyle="1" w:styleId="a4">
    <w:name w:val="Без интервала Знак"/>
    <w:link w:val="a3"/>
    <w:uiPriority w:val="1"/>
    <w:locked/>
    <w:rsid w:val="0088645F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864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64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88645F"/>
    <w:rPr>
      <w:sz w:val="20"/>
    </w:rPr>
  </w:style>
  <w:style w:type="character" w:customStyle="1" w:styleId="fontstyle01">
    <w:name w:val="fontstyle01"/>
    <w:rsid w:val="0088645F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.HEADERTEXT"/>
    <w:uiPriority w:val="99"/>
    <w:rsid w:val="008864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886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864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645F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64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645F"/>
    <w:rPr>
      <w:rFonts w:ascii="Arial" w:eastAsia="Times New Roman" w:hAnsi="Arial" w:cs="Times New Roman"/>
      <w:sz w:val="24"/>
      <w:szCs w:val="24"/>
      <w:lang w:eastAsia="ru-RU"/>
    </w:rPr>
  </w:style>
  <w:style w:type="character" w:styleId="HTML">
    <w:name w:val="HTML Variable"/>
    <w:aliases w:val="!Ссылки в документе"/>
    <w:rsid w:val="0088645F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88645F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basedOn w:val="a0"/>
    <w:link w:val="ac"/>
    <w:semiHidden/>
    <w:rsid w:val="0088645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864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rsid w:val="0088645F"/>
    <w:rPr>
      <w:color w:val="0000FF"/>
      <w:u w:val="none"/>
    </w:rPr>
  </w:style>
  <w:style w:type="paragraph" w:customStyle="1" w:styleId="Application">
    <w:name w:val="Application!Приложение"/>
    <w:rsid w:val="0088645F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8645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8645F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">
    <w:name w:val="FollowedHyperlink"/>
    <w:uiPriority w:val="99"/>
    <w:semiHidden/>
    <w:unhideWhenUsed/>
    <w:rsid w:val="0088645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/content/act/fe5d8ec5-968c-45a4-9928-feb3fe6697c2.doc" TargetMode="External"/><Relationship Id="rId18" Type="http://schemas.openxmlformats.org/officeDocument/2006/relationships/hyperlink" Target="/content/act/fff1315f-18ad-4629-9189-aa03bf2759b7.doc" TargetMode="External"/><Relationship Id="rId26" Type="http://schemas.openxmlformats.org/officeDocument/2006/relationships/hyperlink" Target="/content/act/fff1315f-18ad-4629-9189-aa03bf2759b7.doc" TargetMode="External"/><Relationship Id="rId39" Type="http://schemas.openxmlformats.org/officeDocument/2006/relationships/hyperlink" Target="/content/act/2d0aee70-4c77-4efa-8a8d-ef74513cd646.doc" TargetMode="External"/><Relationship Id="rId21" Type="http://schemas.openxmlformats.org/officeDocument/2006/relationships/hyperlink" Target="/content/act/852fd374-e270-4fc2-9157-b6d76337a3c4.doc" TargetMode="External"/><Relationship Id="rId34" Type="http://schemas.openxmlformats.org/officeDocument/2006/relationships/hyperlink" Target="/content/act/fff1315f-18ad-4629-9189-aa03bf2759b7.doc" TargetMode="External"/><Relationship Id="rId42" Type="http://schemas.openxmlformats.org/officeDocument/2006/relationships/hyperlink" Target="/content/act/fff1315f-18ad-4629-9189-aa03bf2759b7.doc" TargetMode="External"/><Relationship Id="rId47" Type="http://schemas.openxmlformats.org/officeDocument/2006/relationships/hyperlink" Target="/content/act/a263a7a2-07f5-487f-a94e-7f830b2b79f7.doc" TargetMode="External"/><Relationship Id="rId50" Type="http://schemas.openxmlformats.org/officeDocument/2006/relationships/hyperlink" Target="/content/act/fff1315f-18ad-4629-9189-aa03bf2759b7.doc" TargetMode="External"/><Relationship Id="rId55" Type="http://schemas.openxmlformats.org/officeDocument/2006/relationships/hyperlink" Target="/content/act/e52cfbc2-3e14-4774-b485-1cf8444c07e2.doc" TargetMode="External"/><Relationship Id="rId63" Type="http://schemas.openxmlformats.org/officeDocument/2006/relationships/hyperlink" Target="/content/act/f4eff2dc-8840-4e00-9205-95d9482011c6.doc" TargetMode="External"/><Relationship Id="rId68" Type="http://schemas.openxmlformats.org/officeDocument/2006/relationships/hyperlink" Target="/content/act/fff1315f-18ad-4629-9189-aa03bf2759b7.doc" TargetMode="External"/><Relationship Id="rId76" Type="http://schemas.openxmlformats.org/officeDocument/2006/relationships/hyperlink" Target="/content/act/9d6fe9d4-41f0-4cc6-85bd-ef914954240c.doc" TargetMode="External"/><Relationship Id="rId84" Type="http://schemas.openxmlformats.org/officeDocument/2006/relationships/hyperlink" Target="/content/act/ad473055-a1a4-449f-8e75-bdac69e9d605.doc" TargetMode="External"/><Relationship Id="rId7" Type="http://schemas.openxmlformats.org/officeDocument/2006/relationships/hyperlink" Target="/content/act/9d6fe9d4-41f0-4cc6-85bd-ef914954240c.doc" TargetMode="External"/><Relationship Id="rId71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../../../../../../../../content/act/fff1315f-18ad-4629-9189-aa03bf2759b7.doc" TargetMode="External"/><Relationship Id="rId29" Type="http://schemas.openxmlformats.org/officeDocument/2006/relationships/hyperlink" Target="/content/act/12388b22-7050-4197-8c6e-366bf2a63b10.doc" TargetMode="External"/><Relationship Id="rId11" Type="http://schemas.openxmlformats.org/officeDocument/2006/relationships/hyperlink" Target="/content/act/c0aafc31-9a75-4616-ab07-6f1e220a4280.html" TargetMode="External"/><Relationship Id="rId24" Type="http://schemas.openxmlformats.org/officeDocument/2006/relationships/hyperlink" Target="/content/act/fff1315f-18ad-4629-9189-aa03bf2759b7.doc" TargetMode="External"/><Relationship Id="rId32" Type="http://schemas.openxmlformats.org/officeDocument/2006/relationships/hyperlink" Target="/content/act/fff1315f-18ad-4629-9189-aa03bf2759b7.doc" TargetMode="External"/><Relationship Id="rId37" Type="http://schemas.openxmlformats.org/officeDocument/2006/relationships/hyperlink" Target="/content/act/5f46267a-af56-4007-959e-df3e79c25f96.doc" TargetMode="External"/><Relationship Id="rId40" Type="http://schemas.openxmlformats.org/officeDocument/2006/relationships/hyperlink" Target="/content/act/fff1315f-18ad-4629-9189-aa03bf2759b7.doc" TargetMode="External"/><Relationship Id="rId45" Type="http://schemas.openxmlformats.org/officeDocument/2006/relationships/hyperlink" Target="/content/act/52499cfa-625d-4409-abe3-079e307c8696.doc" TargetMode="External"/><Relationship Id="rId53" Type="http://schemas.openxmlformats.org/officeDocument/2006/relationships/hyperlink" Target="/content/act/0a526e7f-3b71-4ad6-84f8-ef0e62019dbb.doc" TargetMode="External"/><Relationship Id="rId58" Type="http://schemas.openxmlformats.org/officeDocument/2006/relationships/hyperlink" Target="/content/act/fff1315f-18ad-4629-9189-aa03bf2759b7.doc" TargetMode="External"/><Relationship Id="rId66" Type="http://schemas.openxmlformats.org/officeDocument/2006/relationships/hyperlink" Target="/content/act/fff1315f-18ad-4629-9189-aa03bf2759b7.doc" TargetMode="External"/><Relationship Id="rId74" Type="http://schemas.openxmlformats.org/officeDocument/2006/relationships/footer" Target="footer3.xml"/><Relationship Id="rId79" Type="http://schemas.openxmlformats.org/officeDocument/2006/relationships/hyperlink" Target="/content/act/4f70d891-5f6a-43ce-b188-1f872774edef.html" TargetMode="Externa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/content/act/dfe4e92f-f6ae-4252-bf9b-fa77969b8681.doc" TargetMode="External"/><Relationship Id="rId82" Type="http://schemas.openxmlformats.org/officeDocument/2006/relationships/hyperlink" Target="/content/act/3f3f66c5-7568-42ca-acc8-71e780000fdf.doc" TargetMode="External"/><Relationship Id="rId19" Type="http://schemas.openxmlformats.org/officeDocument/2006/relationships/hyperlink" Target="/content/act/7b83ad2d-b814-4b09-b103-44c4fa935943.doc" TargetMode="External"/><Relationship Id="rId4" Type="http://schemas.openxmlformats.org/officeDocument/2006/relationships/settings" Target="settings.xml"/><Relationship Id="rId9" Type="http://schemas.openxmlformats.org/officeDocument/2006/relationships/hyperlink" Target="/content/act/8f21b21c-a408-42c4-b9fe-a939b863c84a.html" TargetMode="External"/><Relationship Id="rId14" Type="http://schemas.openxmlformats.org/officeDocument/2006/relationships/hyperlink" Target="/content/act/fff1315f-18ad-4629-9189-aa03bf2759b7.doc" TargetMode="External"/><Relationship Id="rId22" Type="http://schemas.openxmlformats.org/officeDocument/2006/relationships/hyperlink" Target="/content/act/fff1315f-18ad-4629-9189-aa03bf2759b7.doc" TargetMode="External"/><Relationship Id="rId27" Type="http://schemas.openxmlformats.org/officeDocument/2006/relationships/hyperlink" Target="/content/act/eeef83f0-c39f-485a-8fcc-71ed5ed425fa.doc" TargetMode="External"/><Relationship Id="rId30" Type="http://schemas.openxmlformats.org/officeDocument/2006/relationships/hyperlink" Target="/content/act/fff1315f-18ad-4629-9189-aa03bf2759b7.doc" TargetMode="External"/><Relationship Id="rId35" Type="http://schemas.openxmlformats.org/officeDocument/2006/relationships/hyperlink" Target="/content/act/aed66c92-6f12-4f1c-8e37-68176af8b8c5.doc" TargetMode="External"/><Relationship Id="rId43" Type="http://schemas.openxmlformats.org/officeDocument/2006/relationships/hyperlink" Target="/content/act/7edce976-f62c-43e4-81d1-7000c254d152.doc" TargetMode="External"/><Relationship Id="rId48" Type="http://schemas.openxmlformats.org/officeDocument/2006/relationships/hyperlink" Target="/content/act/fff1315f-18ad-4629-9189-aa03bf2759b7.doc" TargetMode="External"/><Relationship Id="rId56" Type="http://schemas.openxmlformats.org/officeDocument/2006/relationships/hyperlink" Target="/content/act/fff1315f-18ad-4629-9189-aa03bf2759b7.doc" TargetMode="External"/><Relationship Id="rId64" Type="http://schemas.openxmlformats.org/officeDocument/2006/relationships/hyperlink" Target="/content/act/fff1315f-18ad-4629-9189-aa03bf2759b7.doc" TargetMode="External"/><Relationship Id="rId69" Type="http://schemas.openxmlformats.org/officeDocument/2006/relationships/header" Target="header1.xml"/><Relationship Id="rId77" Type="http://schemas.openxmlformats.org/officeDocument/2006/relationships/hyperlink" Target="/content/act/ad473055-a1a4-449f-8e75-bdac69e9d605.doc" TargetMode="External"/><Relationship Id="rId8" Type="http://schemas.openxmlformats.org/officeDocument/2006/relationships/hyperlink" Target="/content/act/ad473055-a1a4-449f-8e75-bdac69e9d605.doc" TargetMode="External"/><Relationship Id="rId51" Type="http://schemas.openxmlformats.org/officeDocument/2006/relationships/hyperlink" Target="/content/act/0611a19c-03ad-4676-86d2-aab12957a7bb.doc" TargetMode="External"/><Relationship Id="rId72" Type="http://schemas.openxmlformats.org/officeDocument/2006/relationships/footer" Target="footer2.xml"/><Relationship Id="rId80" Type="http://schemas.openxmlformats.org/officeDocument/2006/relationships/hyperlink" Target="/content/act/ad473055-a1a4-449f-8e75-bdac69e9d605.doc" TargetMode="External"/><Relationship Id="rId85" Type="http://schemas.openxmlformats.org/officeDocument/2006/relationships/hyperlink" Target="/content/act/ad473055-a1a4-449f-8e75-bdac69e9d605.do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/content/act/4f70d891-5f6a-43ce-b188-1f872774edef.html" TargetMode="External"/><Relationship Id="rId17" Type="http://schemas.openxmlformats.org/officeDocument/2006/relationships/hyperlink" Target="/content/act/7ae6be74-6b13-451d-ab9d-27d4241d214a.doc" TargetMode="External"/><Relationship Id="rId25" Type="http://schemas.openxmlformats.org/officeDocument/2006/relationships/hyperlink" Target="/content/act/3f98ddc1-6953-4181-8627-2d30e0b19985.doc" TargetMode="External"/><Relationship Id="rId33" Type="http://schemas.openxmlformats.org/officeDocument/2006/relationships/hyperlink" Target="/content/act/24bc0f93-1787-41fa-988b-bb4a0468eb97.doc" TargetMode="External"/><Relationship Id="rId38" Type="http://schemas.openxmlformats.org/officeDocument/2006/relationships/hyperlink" Target="/content/act/fff1315f-18ad-4629-9189-aa03bf2759b7.doc" TargetMode="External"/><Relationship Id="rId46" Type="http://schemas.openxmlformats.org/officeDocument/2006/relationships/hyperlink" Target="/content/act/fff1315f-18ad-4629-9189-aa03bf2759b7.doc" TargetMode="External"/><Relationship Id="rId59" Type="http://schemas.openxmlformats.org/officeDocument/2006/relationships/hyperlink" Target="/content/act/fb67636d-badc-44e9-abb9-cf34f9329743.doc" TargetMode="External"/><Relationship Id="rId67" Type="http://schemas.openxmlformats.org/officeDocument/2006/relationships/hyperlink" Target="/content/act/89cd916d-8434-4025-bb22-07a0aba2d283.doc" TargetMode="External"/><Relationship Id="rId20" Type="http://schemas.openxmlformats.org/officeDocument/2006/relationships/hyperlink" Target="/content/act/fff1315f-18ad-4629-9189-aa03bf2759b7.doc" TargetMode="External"/><Relationship Id="rId41" Type="http://schemas.openxmlformats.org/officeDocument/2006/relationships/hyperlink" Target="/content/act/061a9414-b917-4e34-8ae0-46bf336a7731.doc" TargetMode="External"/><Relationship Id="rId54" Type="http://schemas.openxmlformats.org/officeDocument/2006/relationships/hyperlink" Target="/content/act/fff1315f-18ad-4629-9189-aa03bf2759b7.doc" TargetMode="External"/><Relationship Id="rId62" Type="http://schemas.openxmlformats.org/officeDocument/2006/relationships/hyperlink" Target="/content/act/fff1315f-18ad-4629-9189-aa03bf2759b7.doc" TargetMode="External"/><Relationship Id="rId70" Type="http://schemas.openxmlformats.org/officeDocument/2006/relationships/header" Target="header2.xml"/><Relationship Id="rId75" Type="http://schemas.openxmlformats.org/officeDocument/2006/relationships/hyperlink" Target="/content/act/3f3f66c5-7568-42ca-acc8-71e780000fdf.doc" TargetMode="External"/><Relationship Id="rId83" Type="http://schemas.openxmlformats.org/officeDocument/2006/relationships/hyperlink" Target="/content/act/9d6fe9d4-41f0-4cc6-85bd-ef914954240c.doc" TargetMode="External"/><Relationship Id="rId1" Type="http://schemas.openxmlformats.org/officeDocument/2006/relationships/numbering" Target="numbering.xml"/><Relationship Id="rId6" Type="http://schemas.openxmlformats.org/officeDocument/2006/relationships/hyperlink" Target="/content/act/3f3f66c5-7568-42ca-acc8-71e780000fdf.doc" TargetMode="External"/><Relationship Id="rId15" Type="http://schemas.openxmlformats.org/officeDocument/2006/relationships/hyperlink" Target="/content/act/7c87da03-27e2-40ea-b9ac-3188a050725c.doc" TargetMode="External"/><Relationship Id="rId23" Type="http://schemas.openxmlformats.org/officeDocument/2006/relationships/hyperlink" Target="/content/act/fb1e478d-7a65-49c4-ae15-aed27a682d1e.doc" TargetMode="External"/><Relationship Id="rId28" Type="http://schemas.openxmlformats.org/officeDocument/2006/relationships/hyperlink" Target="/content/act/fff1315f-18ad-4629-9189-aa03bf2759b7.doc" TargetMode="External"/><Relationship Id="rId36" Type="http://schemas.openxmlformats.org/officeDocument/2006/relationships/hyperlink" Target="/content/act/fff1315f-18ad-4629-9189-aa03bf2759b7.doc" TargetMode="External"/><Relationship Id="rId49" Type="http://schemas.openxmlformats.org/officeDocument/2006/relationships/hyperlink" Target="/content/act/a49c09ed-05b5-4a41-bf44-7fe3bc167642.doc" TargetMode="External"/><Relationship Id="rId57" Type="http://schemas.openxmlformats.org/officeDocument/2006/relationships/hyperlink" Target="/content/act/2fcd8404-8597-4b1c-8f6f-318ebc3b95d4.doc" TargetMode="External"/><Relationship Id="rId10" Type="http://schemas.openxmlformats.org/officeDocument/2006/relationships/hyperlink" Target="/content/act/96e20c02-1b12-465a-b64c-24aa92270007.html" TargetMode="External"/><Relationship Id="rId31" Type="http://schemas.openxmlformats.org/officeDocument/2006/relationships/hyperlink" Target="/content/act/664f7a65-3ae0-4972-b912-ea4634060004.doc" TargetMode="External"/><Relationship Id="rId44" Type="http://schemas.openxmlformats.org/officeDocument/2006/relationships/hyperlink" Target="/content/act/fff1315f-18ad-4629-9189-aa03bf2759b7.doc" TargetMode="External"/><Relationship Id="rId52" Type="http://schemas.openxmlformats.org/officeDocument/2006/relationships/hyperlink" Target="/content/act/fff1315f-18ad-4629-9189-aa03bf2759b7.doc" TargetMode="External"/><Relationship Id="rId60" Type="http://schemas.openxmlformats.org/officeDocument/2006/relationships/hyperlink" Target="/content/act/fff1315f-18ad-4629-9189-aa03bf2759b7.doc" TargetMode="External"/><Relationship Id="rId65" Type="http://schemas.openxmlformats.org/officeDocument/2006/relationships/hyperlink" Target="/content/act/9a4b2c60-51ef-4dcf-be2c-1a6642d63f80.doc" TargetMode="External"/><Relationship Id="rId73" Type="http://schemas.openxmlformats.org/officeDocument/2006/relationships/header" Target="header3.xml"/><Relationship Id="rId78" Type="http://schemas.openxmlformats.org/officeDocument/2006/relationships/hyperlink" Target="/content/act/4f70d891-5f6a-43ce-b188-1f872774edef.html" TargetMode="External"/><Relationship Id="rId81" Type="http://schemas.openxmlformats.org/officeDocument/2006/relationships/hyperlink" Target="/content/act/ad473055-a1a4-449f-8e75-bdac69e9d605.doc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5572</Words>
  <Characters>31764</Characters>
  <Application>Microsoft Office Word</Application>
  <DocSecurity>0</DocSecurity>
  <Lines>264</Lines>
  <Paragraphs>74</Paragraphs>
  <ScaleCrop>false</ScaleCrop>
  <Company/>
  <LinksUpToDate>false</LinksUpToDate>
  <CharactersWithSpaces>37262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Шутова Анна Викторовна</cp:lastModifiedBy>
  <cp:revision>2</cp:revision>
  <dcterms:created xsi:type="dcterms:W3CDTF">2025-12-09T10:35:00Z</dcterms:created>
  <dcterms:modified xsi:type="dcterms:W3CDTF">2025-12-09T10:35:00Z</dcterms:modified>
</cp:coreProperties>
</file>